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CB" w:rsidRPr="00414B8F" w:rsidRDefault="00CD68CB" w:rsidP="00CD68CB">
      <w:pPr>
        <w:spacing w:before="120" w:after="120"/>
        <w:rPr>
          <w:b/>
          <w:sz w:val="26"/>
          <w:szCs w:val="26"/>
        </w:rPr>
      </w:pPr>
      <w:r w:rsidRPr="00414B8F">
        <w:rPr>
          <w:b/>
          <w:sz w:val="26"/>
          <w:szCs w:val="26"/>
        </w:rPr>
        <w:t>CÔNG TY: ……………………………………………</w:t>
      </w:r>
    </w:p>
    <w:p w:rsidR="00CD68CB" w:rsidRPr="00414B8F" w:rsidRDefault="00CD68CB" w:rsidP="00CD68CB">
      <w:pPr>
        <w:spacing w:before="120" w:after="120"/>
        <w:rPr>
          <w:b/>
          <w:sz w:val="26"/>
          <w:szCs w:val="26"/>
        </w:rPr>
      </w:pPr>
      <w:r w:rsidRPr="00414B8F">
        <w:rPr>
          <w:b/>
          <w:sz w:val="26"/>
          <w:szCs w:val="26"/>
        </w:rPr>
        <w:t>ĐỊA CHỈ: ……………………………………………..</w:t>
      </w:r>
    </w:p>
    <w:p w:rsidR="00CD68CB" w:rsidRPr="00414B8F" w:rsidRDefault="00CD68CB" w:rsidP="00CD68CB">
      <w:pPr>
        <w:spacing w:before="120" w:after="120"/>
        <w:rPr>
          <w:b/>
          <w:sz w:val="26"/>
          <w:szCs w:val="26"/>
        </w:rPr>
      </w:pPr>
      <w:r w:rsidRPr="00414B8F">
        <w:rPr>
          <w:b/>
          <w:sz w:val="26"/>
          <w:szCs w:val="26"/>
        </w:rPr>
        <w:t>SỐ ĐIỆN THOẠI: …………………………………...</w:t>
      </w:r>
    </w:p>
    <w:p w:rsidR="00CD68CB" w:rsidRPr="00414B8F" w:rsidRDefault="00CD68CB" w:rsidP="00CD68CB">
      <w:pPr>
        <w:spacing w:before="120" w:after="120"/>
        <w:rPr>
          <w:b/>
          <w:sz w:val="32"/>
          <w:szCs w:val="26"/>
        </w:rPr>
      </w:pPr>
    </w:p>
    <w:p w:rsidR="00CD68CB" w:rsidRPr="00414B8F" w:rsidRDefault="00CD68CB" w:rsidP="00CD68CB">
      <w:pPr>
        <w:spacing w:before="120" w:after="120"/>
        <w:jc w:val="center"/>
        <w:rPr>
          <w:b/>
          <w:sz w:val="32"/>
          <w:szCs w:val="26"/>
        </w:rPr>
      </w:pPr>
      <w:r w:rsidRPr="00414B8F">
        <w:rPr>
          <w:b/>
          <w:sz w:val="32"/>
          <w:szCs w:val="26"/>
        </w:rPr>
        <w:t>BẢNG BÁO GIÁ</w:t>
      </w:r>
    </w:p>
    <w:p w:rsidR="00CD68CB" w:rsidRPr="00414B8F" w:rsidRDefault="00CD68CB" w:rsidP="00CD68CB">
      <w:pPr>
        <w:spacing w:before="240" w:after="120"/>
        <w:ind w:left="720"/>
        <w:jc w:val="both"/>
        <w:rPr>
          <w:sz w:val="26"/>
          <w:szCs w:val="26"/>
        </w:rPr>
      </w:pPr>
      <w:r w:rsidRPr="00414B8F">
        <w:rPr>
          <w:sz w:val="26"/>
          <w:szCs w:val="26"/>
        </w:rPr>
        <w:t>Kính gửi: Bệnh viện Đại học Y Dược TP. Hồ Chí Minh</w:t>
      </w:r>
    </w:p>
    <w:p w:rsidR="00CD68CB" w:rsidRPr="00414B8F" w:rsidRDefault="00CD68CB" w:rsidP="00CD68CB">
      <w:pPr>
        <w:spacing w:before="120" w:after="120"/>
        <w:ind w:left="720"/>
        <w:jc w:val="both"/>
        <w:rPr>
          <w:sz w:val="26"/>
          <w:szCs w:val="26"/>
        </w:rPr>
      </w:pPr>
      <w:r w:rsidRPr="00414B8F">
        <w:rPr>
          <w:sz w:val="26"/>
          <w:szCs w:val="26"/>
        </w:rPr>
        <w:t>Địa chỉ: 215 Hồng Bàng, Phường 11, Quận 5, TP. Hồ Chí Minh</w:t>
      </w:r>
    </w:p>
    <w:p w:rsidR="00CD68CB" w:rsidRDefault="00CD68CB" w:rsidP="00CD68CB">
      <w:pPr>
        <w:spacing w:before="120" w:after="120"/>
        <w:ind w:left="720"/>
        <w:jc w:val="both"/>
        <w:rPr>
          <w:sz w:val="26"/>
          <w:szCs w:val="26"/>
        </w:rPr>
      </w:pPr>
      <w:r w:rsidRPr="00414B8F">
        <w:rPr>
          <w:sz w:val="26"/>
          <w:szCs w:val="26"/>
        </w:rPr>
        <w:t xml:space="preserve">Theo </w:t>
      </w:r>
      <w:r>
        <w:rPr>
          <w:sz w:val="26"/>
          <w:szCs w:val="26"/>
        </w:rPr>
        <w:t>công văn</w:t>
      </w:r>
      <w:r w:rsidRPr="00414B8F">
        <w:rPr>
          <w:sz w:val="26"/>
          <w:szCs w:val="26"/>
        </w:rPr>
        <w:t xml:space="preserve"> mời chào giá </w:t>
      </w:r>
      <w:r w:rsidRPr="00414B8F">
        <w:rPr>
          <w:bCs/>
          <w:sz w:val="26"/>
          <w:szCs w:val="26"/>
        </w:rPr>
        <w:t xml:space="preserve">số </w:t>
      </w:r>
      <w:r>
        <w:rPr>
          <w:bCs/>
          <w:sz w:val="26"/>
          <w:szCs w:val="26"/>
        </w:rPr>
        <w:t>….</w:t>
      </w:r>
      <w:r w:rsidRPr="00414B8F">
        <w:rPr>
          <w:bCs/>
          <w:sz w:val="26"/>
          <w:szCs w:val="26"/>
        </w:rPr>
        <w:t>/BVĐHYD</w:t>
      </w:r>
      <w:r>
        <w:rPr>
          <w:bCs/>
          <w:sz w:val="26"/>
          <w:szCs w:val="26"/>
        </w:rPr>
        <w:t>-QTTN ngày …/…../2022</w:t>
      </w:r>
      <w:r w:rsidRPr="00414B8F">
        <w:rPr>
          <w:sz w:val="26"/>
          <w:szCs w:val="26"/>
        </w:rPr>
        <w:t xml:space="preserve"> của Bệnh viện, Công ty chúng tôi báo giá như sau:</w:t>
      </w:r>
    </w:p>
    <w:tbl>
      <w:tblPr>
        <w:tblStyle w:val="TableGrid"/>
        <w:tblW w:w="9417" w:type="dxa"/>
        <w:tblInd w:w="-62" w:type="dxa"/>
        <w:tblLayout w:type="fixed"/>
        <w:tblCellMar>
          <w:left w:w="28" w:type="dxa"/>
          <w:right w:w="28" w:type="dxa"/>
        </w:tblCellMar>
        <w:tblLook w:val="04A0" w:firstRow="1" w:lastRow="0" w:firstColumn="1" w:lastColumn="0" w:noHBand="0" w:noVBand="1"/>
      </w:tblPr>
      <w:tblGrid>
        <w:gridCol w:w="497"/>
        <w:gridCol w:w="1630"/>
        <w:gridCol w:w="3330"/>
        <w:gridCol w:w="810"/>
        <w:gridCol w:w="720"/>
        <w:gridCol w:w="1124"/>
        <w:gridCol w:w="1306"/>
      </w:tblGrid>
      <w:tr w:rsidR="00CD68CB" w:rsidRPr="00803E47" w:rsidTr="00721550">
        <w:trPr>
          <w:trHeight w:val="710"/>
          <w:tblHeader/>
        </w:trPr>
        <w:tc>
          <w:tcPr>
            <w:tcW w:w="497" w:type="dxa"/>
            <w:vAlign w:val="center"/>
          </w:tcPr>
          <w:p w:rsidR="00CD68CB" w:rsidRPr="00803E47" w:rsidRDefault="00CD68CB" w:rsidP="00721550">
            <w:pPr>
              <w:spacing w:line="276" w:lineRule="auto"/>
              <w:contextualSpacing/>
              <w:jc w:val="center"/>
              <w:rPr>
                <w:b/>
                <w:sz w:val="26"/>
                <w:szCs w:val="26"/>
              </w:rPr>
            </w:pPr>
            <w:r w:rsidRPr="00803E47">
              <w:rPr>
                <w:b/>
                <w:sz w:val="26"/>
                <w:szCs w:val="26"/>
              </w:rPr>
              <w:t>TT</w:t>
            </w:r>
          </w:p>
        </w:tc>
        <w:tc>
          <w:tcPr>
            <w:tcW w:w="1630" w:type="dxa"/>
            <w:vAlign w:val="center"/>
          </w:tcPr>
          <w:p w:rsidR="00CD68CB" w:rsidRPr="00803E47" w:rsidRDefault="00CD68CB" w:rsidP="00721550">
            <w:pPr>
              <w:spacing w:line="276" w:lineRule="auto"/>
              <w:contextualSpacing/>
              <w:jc w:val="center"/>
              <w:rPr>
                <w:b/>
                <w:sz w:val="26"/>
                <w:szCs w:val="26"/>
              </w:rPr>
            </w:pPr>
            <w:r w:rsidRPr="00803E47">
              <w:rPr>
                <w:b/>
                <w:sz w:val="26"/>
                <w:szCs w:val="26"/>
              </w:rPr>
              <w:t>Tên hàng hóa</w:t>
            </w:r>
          </w:p>
        </w:tc>
        <w:tc>
          <w:tcPr>
            <w:tcW w:w="3330" w:type="dxa"/>
            <w:vAlign w:val="center"/>
          </w:tcPr>
          <w:p w:rsidR="00CD68CB" w:rsidRPr="00803E47" w:rsidRDefault="00CD68CB" w:rsidP="00721550">
            <w:pPr>
              <w:spacing w:line="276" w:lineRule="auto"/>
              <w:contextualSpacing/>
              <w:jc w:val="center"/>
              <w:rPr>
                <w:b/>
                <w:sz w:val="26"/>
                <w:szCs w:val="26"/>
              </w:rPr>
            </w:pPr>
            <w:r w:rsidRPr="00803E47">
              <w:rPr>
                <w:b/>
                <w:sz w:val="26"/>
                <w:szCs w:val="26"/>
              </w:rPr>
              <w:t>Yêu cầu kỹ thuật</w:t>
            </w:r>
          </w:p>
        </w:tc>
        <w:tc>
          <w:tcPr>
            <w:tcW w:w="810" w:type="dxa"/>
            <w:vAlign w:val="center"/>
          </w:tcPr>
          <w:p w:rsidR="00CD68CB" w:rsidRPr="00803E47" w:rsidRDefault="00CD68CB" w:rsidP="00721550">
            <w:pPr>
              <w:spacing w:line="276" w:lineRule="auto"/>
              <w:contextualSpacing/>
              <w:jc w:val="center"/>
              <w:rPr>
                <w:b/>
                <w:sz w:val="26"/>
                <w:szCs w:val="26"/>
              </w:rPr>
            </w:pPr>
            <w:r w:rsidRPr="00803E47">
              <w:rPr>
                <w:b/>
                <w:sz w:val="26"/>
                <w:szCs w:val="26"/>
              </w:rPr>
              <w:t>Đơn vị tính</w:t>
            </w:r>
          </w:p>
        </w:tc>
        <w:tc>
          <w:tcPr>
            <w:tcW w:w="720" w:type="dxa"/>
            <w:vAlign w:val="center"/>
          </w:tcPr>
          <w:p w:rsidR="00CD68CB" w:rsidRPr="00803E47" w:rsidRDefault="00CD68CB" w:rsidP="00721550">
            <w:pPr>
              <w:spacing w:line="276" w:lineRule="auto"/>
              <w:contextualSpacing/>
              <w:jc w:val="center"/>
              <w:rPr>
                <w:b/>
                <w:sz w:val="26"/>
                <w:szCs w:val="26"/>
              </w:rPr>
            </w:pPr>
            <w:r w:rsidRPr="00803E47">
              <w:rPr>
                <w:b/>
                <w:sz w:val="26"/>
                <w:szCs w:val="26"/>
              </w:rPr>
              <w:t>Số lượng</w:t>
            </w:r>
          </w:p>
        </w:tc>
        <w:tc>
          <w:tcPr>
            <w:tcW w:w="1124" w:type="dxa"/>
            <w:vAlign w:val="center"/>
          </w:tcPr>
          <w:p w:rsidR="00CD68CB" w:rsidRPr="00803E47" w:rsidRDefault="00CD68CB" w:rsidP="00721550">
            <w:pPr>
              <w:spacing w:line="276" w:lineRule="auto"/>
              <w:contextualSpacing/>
              <w:jc w:val="center"/>
              <w:rPr>
                <w:b/>
                <w:sz w:val="26"/>
                <w:szCs w:val="26"/>
              </w:rPr>
            </w:pPr>
            <w:r>
              <w:rPr>
                <w:b/>
                <w:sz w:val="26"/>
                <w:szCs w:val="26"/>
              </w:rPr>
              <w:t>Đơn giá (có VAT)</w:t>
            </w:r>
          </w:p>
        </w:tc>
        <w:tc>
          <w:tcPr>
            <w:tcW w:w="1306" w:type="dxa"/>
          </w:tcPr>
          <w:p w:rsidR="00CD68CB" w:rsidRPr="00803E47" w:rsidRDefault="00CD68CB" w:rsidP="00721550">
            <w:pPr>
              <w:spacing w:line="276" w:lineRule="auto"/>
              <w:contextualSpacing/>
              <w:jc w:val="center"/>
              <w:rPr>
                <w:b/>
                <w:sz w:val="26"/>
                <w:szCs w:val="26"/>
              </w:rPr>
            </w:pPr>
            <w:r>
              <w:rPr>
                <w:b/>
                <w:sz w:val="26"/>
                <w:szCs w:val="26"/>
              </w:rPr>
              <w:t>Thành tiền (có VAT)</w:t>
            </w: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01</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tiếp nhận (740x1900x750/1100)mm</w:t>
            </w:r>
          </w:p>
        </w:tc>
        <w:tc>
          <w:tcPr>
            <w:tcW w:w="3330" w:type="dxa"/>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Gỗ công nghiệp MFC An Cường hoặc tương đương, dày 18mm, 02 mặt phủ melamine màu vân gỗ.</w:t>
            </w:r>
          </w:p>
          <w:p w:rsidR="00CD68CB" w:rsidRDefault="00CD68CB" w:rsidP="00721550">
            <w:pPr>
              <w:tabs>
                <w:tab w:val="left" w:pos="3091"/>
              </w:tabs>
              <w:spacing w:line="276" w:lineRule="auto"/>
              <w:ind w:left="61" w:right="90"/>
              <w:contextualSpacing/>
              <w:jc w:val="both"/>
              <w:rPr>
                <w:sz w:val="26"/>
                <w:szCs w:val="26"/>
              </w:rPr>
            </w:pPr>
            <w:r w:rsidRPr="003B5B3D">
              <w:rPr>
                <w:sz w:val="26"/>
                <w:szCs w:val="26"/>
              </w:rPr>
              <w:t>- Các cạnh thấy dán chỉ nhựa PVC cùng màu có độ dày 1mm, cạnh khuất dán chỉ dày 0.5mm.</w:t>
            </w:r>
            <w:r w:rsidRPr="003B5B3D">
              <w:rPr>
                <w:sz w:val="26"/>
                <w:szCs w:val="26"/>
              </w:rPr>
              <w:br/>
              <w:t>- Mặt đá granite tự nhiên dày 18 - 20mm. Mặt trước bàn ốp tấm thép không gỉ 304 và các thanh vuông 10mm</w:t>
            </w:r>
            <w:r w:rsidRPr="003B5B3D">
              <w:rPr>
                <w:sz w:val="26"/>
                <w:szCs w:val="26"/>
              </w:rPr>
              <w:br/>
              <w:t>- Mặt bàn khoét lỗ đi dây điện, có nắp chụp.</w:t>
            </w:r>
          </w:p>
          <w:p w:rsidR="00CD68CB" w:rsidRDefault="00CD68CB" w:rsidP="00721550">
            <w:pPr>
              <w:tabs>
                <w:tab w:val="left" w:pos="3091"/>
              </w:tabs>
              <w:spacing w:line="276" w:lineRule="auto"/>
              <w:ind w:left="61" w:right="90"/>
              <w:contextualSpacing/>
              <w:jc w:val="both"/>
              <w:rPr>
                <w:sz w:val="26"/>
                <w:szCs w:val="26"/>
              </w:rPr>
            </w:pPr>
            <w:r w:rsidRPr="003B5B3D">
              <w:rPr>
                <w:sz w:val="26"/>
                <w:szCs w:val="26"/>
              </w:rPr>
              <w:t>- Bàn có 02 ngăn kéo bàn phím.</w:t>
            </w:r>
            <w:r w:rsidRPr="003B5B3D">
              <w:rPr>
                <w:sz w:val="26"/>
                <w:szCs w:val="26"/>
              </w:rPr>
              <w:br/>
              <w:t>- Phụ kiện Hafele hoặc tương đương: 04 ray kéo.</w:t>
            </w:r>
          </w:p>
          <w:p w:rsidR="00CD68CB" w:rsidRPr="00803E47" w:rsidRDefault="00CD68CB" w:rsidP="00721550">
            <w:pPr>
              <w:tabs>
                <w:tab w:val="left" w:pos="3091"/>
              </w:tabs>
              <w:spacing w:line="276" w:lineRule="auto"/>
              <w:ind w:left="61" w:right="90"/>
              <w:contextualSpacing/>
              <w:jc w:val="both"/>
              <w:rPr>
                <w:sz w:val="26"/>
                <w:szCs w:val="26"/>
              </w:rPr>
            </w:pPr>
            <w:r w:rsidRPr="003B5B3D">
              <w:rPr>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3E3800" w:rsidRDefault="00CD68CB" w:rsidP="00721550">
            <w:pPr>
              <w:spacing w:line="276" w:lineRule="auto"/>
              <w:contextualSpacing/>
              <w:rPr>
                <w:sz w:val="26"/>
                <w:szCs w:val="26"/>
              </w:rPr>
            </w:pPr>
            <w:r>
              <w:rPr>
                <w:sz w:val="26"/>
                <w:szCs w:val="26"/>
              </w:rPr>
              <w:t>02</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1 (600x1100x750)mm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xml:space="preserve">- Các cạnh thấy dán chỉ nhựa PVC cùng màu có độ dày 1mm, cạnh khuất dán chỉ dày </w:t>
            </w:r>
            <w:r w:rsidRPr="003B5B3D">
              <w:rPr>
                <w:color w:val="000000"/>
                <w:sz w:val="26"/>
                <w:szCs w:val="26"/>
              </w:rPr>
              <w:lastRenderedPageBreak/>
              <w:t>0.5mm.</w:t>
            </w:r>
            <w:r w:rsidRPr="003B5B3D">
              <w:rPr>
                <w:color w:val="000000"/>
                <w:sz w:val="26"/>
                <w:szCs w:val="26"/>
              </w:rPr>
              <w:br/>
              <w:t>- Mặt bàn bo 2 góc, có khoét lỗ đi dây điện có nắp chụp.</w:t>
            </w:r>
            <w:r w:rsidRPr="003B5B3D">
              <w:rPr>
                <w:color w:val="000000"/>
                <w:sz w:val="26"/>
                <w:szCs w:val="26"/>
              </w:rPr>
              <w:br/>
              <w:t>- Bàn có 01 ngăn kéo bàn phím, 03 hộc tủ, bửng lửng.</w:t>
            </w:r>
            <w:r w:rsidRPr="003B5B3D">
              <w:rPr>
                <w:color w:val="000000"/>
                <w:sz w:val="26"/>
                <w:szCs w:val="26"/>
              </w:rPr>
              <w:br/>
              <w:t>- Phụ kiện Hafele hoặc tương đương: 03 tay nắm, 08 ray kéo.</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03</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2 (600x1200x750)mm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Mặt bàn bo 2 góc, có khoét lỗ đi dây điện có nắp chụp.</w:t>
            </w:r>
            <w:r w:rsidRPr="003B5B3D">
              <w:rPr>
                <w:color w:val="000000"/>
                <w:sz w:val="26"/>
                <w:szCs w:val="26"/>
              </w:rPr>
              <w:br/>
              <w:t>- Bàn có 01 ngăn kéo bàn phím, 03 hộc tủ, bửng dài.</w:t>
            </w:r>
            <w:r w:rsidRPr="003B5B3D">
              <w:rPr>
                <w:color w:val="000000"/>
                <w:sz w:val="26"/>
                <w:szCs w:val="26"/>
              </w:rPr>
              <w:br/>
              <w:t>- Phụ kiện Hafele hoặc tương đương: 03 tay nắm, 08 ray kéo.</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04</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3 (600x800x750)mm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Mặt bàn bo 2 góc, có khoét lỗ đi dây điện có nắp chụp.</w:t>
            </w:r>
            <w:r w:rsidRPr="003B5B3D">
              <w:rPr>
                <w:color w:val="000000"/>
                <w:sz w:val="26"/>
                <w:szCs w:val="26"/>
              </w:rPr>
              <w:br/>
            </w:r>
            <w:r w:rsidRPr="003B5B3D">
              <w:rPr>
                <w:color w:val="000000"/>
                <w:sz w:val="26"/>
                <w:szCs w:val="26"/>
              </w:rPr>
              <w:lastRenderedPageBreak/>
              <w:t>- Bàn có 01 ngăn kéo bàn phím, bửng lửng.</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02 ray kéo.</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05</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4 (400x1000x750)mm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Các cạnh thấy dán chỉ nhựa PVC cùng màu có độ dày 1mm, cạnh khuất dán chỉ dày 0.5mm.</w:t>
            </w:r>
            <w:r w:rsidRPr="003B5B3D">
              <w:rPr>
                <w:color w:val="000000"/>
                <w:sz w:val="26"/>
                <w:szCs w:val="26"/>
              </w:rPr>
              <w:br/>
              <w:t>- Bàn có 01 tấm ngăn, bửng lửng.</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3</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06</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5 (600x1300x750)mm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Bàn bửng lửng, có 01 vách ngăn dưới bàn.</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2</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07</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làm việc 6 (600x1200x750/2100)mm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xml:space="preserve">- Các cạnh thấy dán chỉ nhựa PVC cùng màu có độ dày </w:t>
            </w:r>
            <w:r w:rsidRPr="003B5B3D">
              <w:rPr>
                <w:color w:val="000000"/>
                <w:sz w:val="26"/>
                <w:szCs w:val="26"/>
              </w:rPr>
              <w:lastRenderedPageBreak/>
              <w:t>1mm, cạnh khuất dán chỉ dày 0.5mm.</w:t>
            </w:r>
            <w:r w:rsidRPr="003B5B3D">
              <w:rPr>
                <w:color w:val="000000"/>
                <w:sz w:val="26"/>
                <w:szCs w:val="26"/>
              </w:rPr>
              <w:br/>
              <w:t>- Bàn có 02 phần: tủ và bàn làm việc</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Tủ: thùng tủ, ngăn tủ, cánh tủ bằng gỗ công nghiệp MFC phủ melamine dày 18mm, lưng hậu ván MDF cán trắng 2 mặt dày 9mm, có khóa. Tủ có 02 cánh cửa và 03 tấm ngăn.</w:t>
            </w:r>
            <w:r w:rsidRPr="003B5B3D">
              <w:rPr>
                <w:color w:val="000000"/>
                <w:sz w:val="26"/>
                <w:szCs w:val="26"/>
              </w:rPr>
              <w:br/>
              <w:t>+ Bàn làm việc: gỗ công nghiệp MFC phủ melamine màu vân gỗ dày 18mm. Bàn có 01 ngăn kéo bản phím và 01 hộc tủ và 01 cánh cửa có khóa. Mặt bàn bo 2 góc và khoét lỗ đi dây điện có nắp chụp, bửng lửng.</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04 ray kéo, 03 ổ khóa, 02 tay nắm.</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jc w:val="center"/>
              <w:rPr>
                <w:sz w:val="26"/>
                <w:szCs w:val="26"/>
              </w:rPr>
            </w:pPr>
          </w:p>
        </w:tc>
        <w:tc>
          <w:tcPr>
            <w:tcW w:w="1306" w:type="dxa"/>
          </w:tcPr>
          <w:p w:rsidR="00CD68CB" w:rsidRPr="00803E47" w:rsidRDefault="00CD68CB" w:rsidP="00721550">
            <w:pPr>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08</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Bàn khám bệnh (1400x1200x750)mm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Mặt bàn bo góc, khoét lỗ đi dây điện có nắp chụp.</w:t>
            </w:r>
            <w:r w:rsidRPr="003B5B3D">
              <w:rPr>
                <w:color w:val="000000"/>
                <w:sz w:val="26"/>
                <w:szCs w:val="26"/>
              </w:rPr>
              <w:br/>
              <w:t>- Bàn có 01 ngăn kéo bàn phím, 01 cánh cửa tủ, bửng dài.</w:t>
            </w:r>
            <w:r w:rsidRPr="003B5B3D">
              <w:rPr>
                <w:color w:val="000000"/>
                <w:sz w:val="26"/>
                <w:szCs w:val="26"/>
              </w:rPr>
              <w:br/>
              <w:t xml:space="preserve">- Phụ kiện Hafele hoặc tương </w:t>
            </w:r>
            <w:r w:rsidRPr="003B5B3D">
              <w:rPr>
                <w:color w:val="000000"/>
                <w:sz w:val="26"/>
                <w:szCs w:val="26"/>
              </w:rPr>
              <w:lastRenderedPageBreak/>
              <w:t>đương: 02 ray kéo, 02 bản lề, 01 ổ khóa.</w:t>
            </w:r>
          </w:p>
          <w:p w:rsidR="00CD68CB" w:rsidRPr="00803E47" w:rsidRDefault="00CD68CB" w:rsidP="00721550">
            <w:pPr>
              <w:tabs>
                <w:tab w:val="left" w:pos="3091"/>
              </w:tabs>
              <w:spacing w:line="276" w:lineRule="auto"/>
              <w:ind w:left="61" w:right="90"/>
              <w:contextualSpacing/>
              <w:jc w:val="both"/>
              <w:rPr>
                <w:sz w:val="26"/>
                <w:szCs w:val="26"/>
                <w:lang w:val="vi-VN"/>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right="61"/>
              <w:contextualSpacing/>
              <w:jc w:val="center"/>
              <w:rPr>
                <w:sz w:val="26"/>
                <w:szCs w:val="26"/>
              </w:rPr>
            </w:pPr>
          </w:p>
        </w:tc>
        <w:tc>
          <w:tcPr>
            <w:tcW w:w="1306" w:type="dxa"/>
          </w:tcPr>
          <w:p w:rsidR="00CD68CB" w:rsidRPr="00803E47" w:rsidRDefault="00CD68CB" w:rsidP="00721550">
            <w:pPr>
              <w:spacing w:line="276" w:lineRule="auto"/>
              <w:ind w:right="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09</w:t>
            </w:r>
          </w:p>
        </w:tc>
        <w:tc>
          <w:tcPr>
            <w:tcW w:w="1630" w:type="dxa"/>
            <w:vAlign w:val="center"/>
          </w:tcPr>
          <w:p w:rsidR="00CD68CB" w:rsidRPr="00803E47" w:rsidRDefault="00CD68CB" w:rsidP="00721550">
            <w:pPr>
              <w:spacing w:line="276" w:lineRule="auto"/>
              <w:contextualSpacing/>
              <w:rPr>
                <w:sz w:val="26"/>
                <w:szCs w:val="26"/>
              </w:rPr>
            </w:pPr>
            <w:r w:rsidRPr="003B5B3D">
              <w:rPr>
                <w:sz w:val="26"/>
                <w:szCs w:val="26"/>
              </w:rPr>
              <w:t>Bàn họp (800x1600x750)mm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dày 18mm, 02 mặt phủ melamine màu vân gỗ.</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Mặt bàn bo 4 góc, có khoét lỗ đi dây điện có nắp chụp, bửng dài, có 02 ngăn tủ.</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10</w:t>
            </w:r>
          </w:p>
        </w:tc>
        <w:tc>
          <w:tcPr>
            <w:tcW w:w="1630" w:type="dxa"/>
            <w:vAlign w:val="center"/>
          </w:tcPr>
          <w:p w:rsidR="00CD68CB" w:rsidRPr="00803E47" w:rsidRDefault="00CD68CB" w:rsidP="00721550">
            <w:pPr>
              <w:spacing w:line="276" w:lineRule="auto"/>
              <w:contextualSpacing/>
              <w:rPr>
                <w:sz w:val="26"/>
                <w:szCs w:val="26"/>
              </w:rPr>
            </w:pPr>
            <w:r w:rsidRPr="003B5B3D">
              <w:rPr>
                <w:sz w:val="26"/>
                <w:szCs w:val="26"/>
              </w:rPr>
              <w:t>Bàn lấy máu (500x1400x820)mm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dày 18mm, 02 mặt phủ melamine màu ghi xám.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Mặt bàn bo 4 góc, bửng dài, có 02 hộc kéo.</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Phụ kiện Hafele hoặc tương đương: 04 ray kéo.</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right="61"/>
              <w:contextualSpacing/>
              <w:jc w:val="center"/>
              <w:rPr>
                <w:sz w:val="26"/>
                <w:szCs w:val="26"/>
              </w:rPr>
            </w:pPr>
          </w:p>
        </w:tc>
        <w:tc>
          <w:tcPr>
            <w:tcW w:w="1306" w:type="dxa"/>
          </w:tcPr>
          <w:p w:rsidR="00CD68CB" w:rsidRPr="00803E47" w:rsidRDefault="00CD68CB" w:rsidP="00721550">
            <w:pPr>
              <w:spacing w:line="276" w:lineRule="auto"/>
              <w:ind w:right="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11</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hồ sơ 1 (350x950x2000)mm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xml:space="preserve">- Gỗ công nghiệp MFC An Cường hoặc tương đương, 02 mặt phủ melamine màu vân gỗ: cánh cửa, ngăn tủ, vách </w:t>
            </w:r>
            <w:r w:rsidRPr="003B5B3D">
              <w:rPr>
                <w:color w:val="000000"/>
                <w:sz w:val="26"/>
                <w:szCs w:val="26"/>
              </w:rPr>
              <w:lastRenderedPageBreak/>
              <w:t>đứng, hông tủ dày 18mm, lưng hậu dày 9mm.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cửa vát cạnh có khóa, có 06 tấm ngăn.</w:t>
            </w:r>
            <w:r w:rsidRPr="003B5B3D">
              <w:rPr>
                <w:color w:val="000000"/>
                <w:sz w:val="26"/>
                <w:szCs w:val="26"/>
              </w:rPr>
              <w:br/>
              <w:t>- Phụ kiện Hafele hoặc tương đương: 04 bản lề, 01 ổ khóa.</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4</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12</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hồ sơ 2 (350x950x840)mm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cửa vát cạnh có khóa, 02 tấm ngăn.</w:t>
            </w:r>
          </w:p>
          <w:p w:rsidR="00CD68CB" w:rsidRPr="00626D09" w:rsidRDefault="00CD68CB" w:rsidP="00721550">
            <w:pPr>
              <w:tabs>
                <w:tab w:val="left" w:pos="3091"/>
              </w:tabs>
              <w:spacing w:line="276" w:lineRule="auto"/>
              <w:ind w:right="90"/>
              <w:contextualSpacing/>
              <w:jc w:val="both"/>
            </w:pPr>
            <w:r w:rsidRPr="003B5B3D">
              <w:rPr>
                <w:color w:val="000000"/>
                <w:sz w:val="26"/>
                <w:szCs w:val="26"/>
              </w:rPr>
              <w:t>- Phụ kiện Hafele hoặc tương đương: 04 bản lề, 01 ổ khóa.</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2</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13</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hồ sơ 3 (tủ treo) (400x1400x1200)mm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xml:space="preserve">- Các cạnh thấy dán chỉ nhựa PVC cùng màu có độ dày 1mm, cạnh khuất dán chỉ dày </w:t>
            </w:r>
            <w:r w:rsidRPr="003B5B3D">
              <w:rPr>
                <w:color w:val="000000"/>
                <w:sz w:val="26"/>
                <w:szCs w:val="26"/>
              </w:rPr>
              <w:lastRenderedPageBreak/>
              <w:t>0.5mm.</w:t>
            </w:r>
            <w:r w:rsidRPr="003B5B3D">
              <w:rPr>
                <w:color w:val="000000"/>
                <w:sz w:val="26"/>
                <w:szCs w:val="26"/>
              </w:rPr>
              <w:br/>
              <w:t>- Tủ có 04 tấm ngăn, 01 vách đứng.</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14</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thuốc 1 (400x600x2000)mm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bằng gỗ công nghiệp MDF cán trắng 2 mặt dày 9mm. Mặt lưng tủ dán decal màu vân gỗ. Có nẹp gỗ viền xung quanh tủ để che khe hở với tường hiện hữu.</w:t>
            </w:r>
            <w:r w:rsidRPr="003B5B3D">
              <w:rPr>
                <w:color w:val="000000"/>
                <w:sz w:val="26"/>
                <w:szCs w:val="26"/>
              </w:rPr>
              <w:br/>
              <w:t>- Các cạnh thấy dán chỉ nhựa PVC cùng màu có độ dày 1mm, cạnh khuất dán chỉ dày 0.5mm.</w:t>
            </w:r>
            <w:r w:rsidRPr="003B5B3D">
              <w:rPr>
                <w:color w:val="000000"/>
                <w:sz w:val="26"/>
                <w:szCs w:val="26"/>
              </w:rPr>
              <w:br/>
              <w:t>- Cánh cửa trên lộng kính trong cường lực dày 8mm.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Phụ kiện Hafele hoặc tương đương: 05 bản lề, 02 ổ khóa, 02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15</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thuốc 2 (305x760x2000)mm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Pr>
                <w:color w:val="000000"/>
                <w:sz w:val="26"/>
                <w:szCs w:val="26"/>
              </w:rPr>
              <w:t xml:space="preserve"> </w:t>
            </w: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02 cánh trên lộng kính trong cường lực dày 8mm.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lastRenderedPageBreak/>
              <w:t>- Phụ kiện Hafele hoặc tương đương: 05 bản lề, 02 ổ khóa, 04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16</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thuốc 3 (230x250x250)mm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dày 18mm.</w:t>
            </w:r>
          </w:p>
          <w:p w:rsidR="00CD68CB" w:rsidRPr="00C41216" w:rsidRDefault="00CD68CB" w:rsidP="00721550">
            <w:pPr>
              <w:tabs>
                <w:tab w:val="left" w:pos="3091"/>
              </w:tabs>
              <w:spacing w:line="276" w:lineRule="auto"/>
              <w:ind w:right="90"/>
              <w:contextualSpacing/>
              <w:jc w:val="both"/>
            </w:pPr>
            <w:r>
              <w:rPr>
                <w:color w:val="000000"/>
                <w:sz w:val="26"/>
                <w:szCs w:val="26"/>
              </w:rPr>
              <w:t xml:space="preserve"> </w:t>
            </w:r>
            <w:r w:rsidRPr="003B5B3D">
              <w:rPr>
                <w:color w:val="000000"/>
                <w:sz w:val="26"/>
                <w:szCs w:val="26"/>
              </w:rPr>
              <w:t>- Các cạnh thấy dán chỉ nhựa PVC cùng màu có độ dày 1mm, cạnh khuất dán chỉ dày 0.5mm.</w:t>
            </w:r>
            <w:r w:rsidRPr="003B5B3D">
              <w:rPr>
                <w:color w:val="000000"/>
                <w:sz w:val="26"/>
                <w:szCs w:val="26"/>
              </w:rPr>
              <w:br/>
              <w:t>- Tủ có 01 cánh cửa có khóa</w:t>
            </w:r>
            <w:r w:rsidRPr="003B5B3D">
              <w:rPr>
                <w:color w:val="000000"/>
                <w:sz w:val="26"/>
                <w:szCs w:val="26"/>
              </w:rPr>
              <w:br/>
              <w:t>- Phụ kiện Hafele hoặc tương đương: 02 bản lề, 01 ổ khóa, 01 tay nắm.</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4</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17</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thuốc 4 (200x200x370)mm</w:t>
            </w:r>
          </w:p>
        </w:tc>
        <w:tc>
          <w:tcPr>
            <w:tcW w:w="3330" w:type="dxa"/>
          </w:tcPr>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-Gỗ công nghiệp MFC An Cường hoặc tương đương, 02 mặt phủ melamine màu vân gỗ dày 9mm. Tủ có 02 cánh cửa.</w:t>
            </w:r>
            <w:r w:rsidRPr="003B5B3D">
              <w:rPr>
                <w:color w:val="000000"/>
                <w:sz w:val="26"/>
                <w:szCs w:val="26"/>
              </w:rPr>
              <w:br/>
              <w:t>- Phụ kiện: 04 bản lề, 02 ổ khóa</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18</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thuốc 2 mặt (320x530x2480)mm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dày 18mm.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Phụ kiện Hafele hoặc tương đương: 08 bản lề, 04 ổ khóa, 04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jc w:val="center"/>
              <w:rPr>
                <w:sz w:val="26"/>
                <w:szCs w:val="26"/>
              </w:rPr>
            </w:pPr>
          </w:p>
        </w:tc>
        <w:tc>
          <w:tcPr>
            <w:tcW w:w="1306" w:type="dxa"/>
          </w:tcPr>
          <w:p w:rsidR="00CD68CB" w:rsidRPr="00803E47" w:rsidRDefault="00CD68CB" w:rsidP="00721550">
            <w:pPr>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19</w:t>
            </w:r>
          </w:p>
        </w:tc>
        <w:tc>
          <w:tcPr>
            <w:tcW w:w="1630" w:type="dxa"/>
            <w:vAlign w:val="center"/>
          </w:tcPr>
          <w:p w:rsidR="00CD68CB" w:rsidRPr="00803E47" w:rsidRDefault="00CD68CB" w:rsidP="00721550">
            <w:pPr>
              <w:rPr>
                <w:sz w:val="26"/>
                <w:szCs w:val="26"/>
              </w:rPr>
            </w:pPr>
            <w:r w:rsidRPr="003B5B3D">
              <w:rPr>
                <w:color w:val="000000"/>
                <w:sz w:val="26"/>
                <w:szCs w:val="26"/>
              </w:rPr>
              <w:t>Tủ lavabo 1 (600x900x800)mm</w:t>
            </w:r>
          </w:p>
        </w:tc>
        <w:tc>
          <w:tcPr>
            <w:tcW w:w="3330" w:type="dxa"/>
          </w:tcPr>
          <w:p w:rsidR="00CD68CB" w:rsidRDefault="00CD68CB" w:rsidP="00721550">
            <w:pPr>
              <w:jc w:val="both"/>
              <w:rPr>
                <w:color w:val="000000"/>
                <w:sz w:val="26"/>
                <w:szCs w:val="26"/>
              </w:rPr>
            </w:pPr>
            <w:r w:rsidRPr="003B5B3D">
              <w:rPr>
                <w:color w:val="000000"/>
                <w:sz w:val="26"/>
                <w:szCs w:val="26"/>
              </w:rPr>
              <w:t>- Gỗ công nghiệp MFC chống ẩm An Cường hoặc tương đương, 02 mặt phủ melamine màu vân gỗ: cánh cửa,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Có 02 cửa vát cạnh.</w:t>
            </w:r>
          </w:p>
          <w:p w:rsidR="00CD68CB" w:rsidRDefault="00CD68CB" w:rsidP="00721550">
            <w:pPr>
              <w:jc w:val="both"/>
              <w:rPr>
                <w:color w:val="000000"/>
                <w:sz w:val="26"/>
                <w:szCs w:val="26"/>
              </w:rPr>
            </w:pPr>
            <w:r w:rsidRPr="003B5B3D">
              <w:rPr>
                <w:color w:val="000000"/>
                <w:sz w:val="26"/>
                <w:szCs w:val="26"/>
              </w:rPr>
              <w:t>- Phụ kiện Hafele hoặc tương đương: 04 bản lề.</w:t>
            </w:r>
          </w:p>
          <w:p w:rsidR="00CD68CB" w:rsidRDefault="00CD68CB" w:rsidP="00721550">
            <w:pPr>
              <w:jc w:val="both"/>
              <w:rPr>
                <w:color w:val="000000"/>
                <w:sz w:val="26"/>
                <w:szCs w:val="26"/>
              </w:rPr>
            </w:pPr>
            <w:r w:rsidRPr="003B5B3D">
              <w:rPr>
                <w:color w:val="000000"/>
                <w:sz w:val="26"/>
                <w:szCs w:val="26"/>
              </w:rPr>
              <w:t>- Đáy bàn làm hệ khung bằng thép không gỉ 304.</w:t>
            </w:r>
          </w:p>
          <w:p w:rsidR="00CD68CB" w:rsidRDefault="00CD68CB" w:rsidP="00721550">
            <w:pPr>
              <w:jc w:val="both"/>
              <w:rPr>
                <w:color w:val="000000"/>
                <w:sz w:val="26"/>
                <w:szCs w:val="26"/>
              </w:rPr>
            </w:pPr>
            <w:r w:rsidRPr="003B5B3D">
              <w:rPr>
                <w:color w:val="000000"/>
                <w:sz w:val="26"/>
                <w:szCs w:val="26"/>
              </w:rPr>
              <w:t>- Có hệ khung đỡ lavabo bằng thép không gỉ 304.</w:t>
            </w:r>
          </w:p>
          <w:p w:rsidR="00CD68CB" w:rsidRDefault="00CD68CB" w:rsidP="00721550">
            <w:pPr>
              <w:jc w:val="both"/>
              <w:rPr>
                <w:color w:val="000000"/>
                <w:sz w:val="26"/>
                <w:szCs w:val="26"/>
              </w:rPr>
            </w:pPr>
            <w:r w:rsidRPr="003B5B3D">
              <w:rPr>
                <w:color w:val="000000"/>
                <w:sz w:val="26"/>
                <w:szCs w:val="26"/>
              </w:rPr>
              <w:t>- Mặt bàn bằng đá Solid Surface dày 12mm, gờ uốn cao 100mm, khoét lổ đặt lavabo âm và vòi vước.</w:t>
            </w:r>
            <w:r w:rsidRPr="003B5B3D">
              <w:rPr>
                <w:color w:val="000000"/>
                <w:sz w:val="26"/>
                <w:szCs w:val="26"/>
              </w:rPr>
              <w:br/>
              <w:t>- Vách kính ốp tường: kính màu cường lực dày 5mm.</w:t>
            </w:r>
          </w:p>
          <w:p w:rsidR="00CD68CB" w:rsidRPr="008F2871" w:rsidRDefault="00CD68CB" w:rsidP="00721550">
            <w:pPr>
              <w:jc w:val="both"/>
              <w:rPr>
                <w:color w:val="000000"/>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710"/>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20</w:t>
            </w:r>
          </w:p>
        </w:tc>
        <w:tc>
          <w:tcPr>
            <w:tcW w:w="1630" w:type="dxa"/>
            <w:vAlign w:val="center"/>
          </w:tcPr>
          <w:p w:rsidR="00CD68CB" w:rsidRPr="00803E47" w:rsidRDefault="00CD68CB" w:rsidP="00721550">
            <w:pPr>
              <w:rPr>
                <w:sz w:val="26"/>
                <w:szCs w:val="26"/>
              </w:rPr>
            </w:pPr>
            <w:r w:rsidRPr="003B5B3D">
              <w:rPr>
                <w:color w:val="000000"/>
                <w:sz w:val="26"/>
                <w:szCs w:val="26"/>
              </w:rPr>
              <w:t>Tủ lavabo 2 (620x750x800)mm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chống ẩm An Cường hoặc tương đương, 02 mặt phủ melamine màu vân gỗ: cánh cửa,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Có 02 cửa vát cạnh.</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Phụ kiện Hafele hoặc tương đương: 04 bản lề.</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Đáy bàn làm hệ khung bằng thép không gỉ 304.</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Có hệ khung đỡ lavabo bằng thép không gỉ 304.</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xml:space="preserve">- Mặt bàn bằng đá Solid Surface dày 12mm, gờ uốn cao </w:t>
            </w:r>
            <w:r w:rsidRPr="003B5B3D">
              <w:rPr>
                <w:color w:val="000000"/>
                <w:sz w:val="26"/>
                <w:szCs w:val="26"/>
              </w:rPr>
              <w:lastRenderedPageBreak/>
              <w:t>100mm, khoét lổ đặt lavabo âm và vòi vước.</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bằng nhựa, tăng chỉnh chiều cao, loại cao 100mm.</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1322"/>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21</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 (600x1000x2000)mm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02 cánh trên lộng kính trong 8mm cường lực, 02 cánh dưới vát cạnh.</w:t>
            </w:r>
            <w:r w:rsidRPr="003B5B3D">
              <w:rPr>
                <w:color w:val="000000"/>
                <w:sz w:val="26"/>
                <w:szCs w:val="26"/>
              </w:rPr>
              <w:br/>
              <w:t>- Phụ kiện Hafele hoặc tương đương: 10 bản lề, 02 ổ khóa, 02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2</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22</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2 (350x1000x2000)mm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02 cánh trên lộng kính trong 8mm cường lực.</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lastRenderedPageBreak/>
              <w:t>- Phụ kiện Hafele hoặc tương đương: 10 bản lề, 02 ổ khóa, 04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23</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3 (350x500x2000)mm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cánh trên lộng kính trong 8mm cường lực.</w:t>
            </w:r>
            <w:r w:rsidRPr="003B5B3D">
              <w:rPr>
                <w:color w:val="000000"/>
                <w:sz w:val="26"/>
                <w:szCs w:val="26"/>
              </w:rPr>
              <w:br/>
              <w:t>- Phụ kiện Hafele hoặc tương đương: 05 bản lề, 02 ổ khóa, 02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24</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4 (360x800x2000)mm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02 cánh trên lộng kính trong 8mm cường lực, 02 cánh dưới vát cạnh.</w:t>
            </w:r>
            <w:r w:rsidRPr="003B5B3D">
              <w:rPr>
                <w:color w:val="000000"/>
                <w:sz w:val="26"/>
                <w:szCs w:val="26"/>
              </w:rPr>
              <w:br/>
            </w:r>
            <w:r w:rsidRPr="003B5B3D">
              <w:rPr>
                <w:color w:val="000000"/>
                <w:sz w:val="26"/>
                <w:szCs w:val="26"/>
              </w:rPr>
              <w:lastRenderedPageBreak/>
              <w:t>- Phụ kiện Hafele hoặc tương đương: 10 bản lề, 02 ổ khóa, 04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25</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5 (350x1000x2000)mm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02 cánh trên lộng kính trong 8mm cường lực, 02 cánh dưới cửa lùa.</w:t>
            </w:r>
            <w:r w:rsidRPr="003B5B3D">
              <w:rPr>
                <w:color w:val="000000"/>
                <w:sz w:val="26"/>
                <w:szCs w:val="26"/>
              </w:rPr>
              <w:br/>
              <w:t>- Phụ kiện Hafele hoặc tương đương: 06 bản lề, 01 ổ khóa, 04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26</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6 (600x1000x2100)mm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tay nắm âm, có khóa.</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lastRenderedPageBreak/>
              <w:t>- Phụ kiện Hafele hoặc tương đương: 08 bản lề, 02 ổ khóa, 02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27</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7 (600x1000x2100)mm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có khóa.</w:t>
            </w:r>
            <w:r w:rsidRPr="003B5B3D">
              <w:rPr>
                <w:color w:val="000000"/>
                <w:sz w:val="26"/>
                <w:szCs w:val="26"/>
              </w:rPr>
              <w:br/>
              <w:t>- Phụ kiện Hafele hoặc tương đương: 08 bản lề, 01 ổ khóa, 02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28</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8 (350x600x2050)mm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01 cánh cửa, có khóa.</w:t>
            </w:r>
            <w:r w:rsidRPr="003B5B3D">
              <w:rPr>
                <w:color w:val="000000"/>
                <w:sz w:val="26"/>
                <w:szCs w:val="26"/>
              </w:rPr>
              <w:br/>
              <w:t>- Phụ kiện Hafele hoặc tương đương: 04 bản lề, 01 ổ khóa, 01 tay nắm.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lastRenderedPageBreak/>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right="61"/>
              <w:contextualSpacing/>
              <w:jc w:val="center"/>
              <w:rPr>
                <w:sz w:val="26"/>
                <w:szCs w:val="26"/>
              </w:rPr>
            </w:pPr>
          </w:p>
        </w:tc>
        <w:tc>
          <w:tcPr>
            <w:tcW w:w="1306" w:type="dxa"/>
          </w:tcPr>
          <w:p w:rsidR="00CD68CB" w:rsidRPr="00803E47" w:rsidRDefault="00CD68CB" w:rsidP="00721550">
            <w:pPr>
              <w:spacing w:line="276" w:lineRule="auto"/>
              <w:ind w:right="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29</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9 (350x600x2050)mm</w:t>
            </w:r>
          </w:p>
        </w:tc>
        <w:tc>
          <w:tcPr>
            <w:tcW w:w="3330" w:type="dxa"/>
          </w:tcPr>
          <w:p w:rsidR="00CD68CB" w:rsidRDefault="00CD68CB" w:rsidP="00721550">
            <w:pPr>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tay nắm, có khóa.</w:t>
            </w:r>
            <w:r w:rsidRPr="003B5B3D">
              <w:rPr>
                <w:color w:val="000000"/>
                <w:sz w:val="26"/>
                <w:szCs w:val="26"/>
              </w:rPr>
              <w:br/>
              <w:t>- Phụ kiện Hafele hoặc tương đương: 05 bản lề, 02 ổ khóa, 02 tay nắm.</w:t>
            </w:r>
          </w:p>
          <w:p w:rsidR="00CD68CB" w:rsidRPr="002528B2" w:rsidRDefault="00CD68CB" w:rsidP="00721550">
            <w:pPr>
              <w:jc w:val="both"/>
              <w:rPr>
                <w:color w:val="000000"/>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30</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10 (500x500x2000)mm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có khóa, có thanh treo đồ bằng thép không gỉ 304</w:t>
            </w:r>
            <w:r>
              <w:rPr>
                <w:color w:val="000000"/>
                <w:sz w:val="26"/>
                <w:szCs w:val="26"/>
              </w:rPr>
              <w:t>.</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05 bản lề, 02 ổ khóa, 02 tay nắm.</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31</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11 (400x1000x2100)mm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04 cánh cửa vát cạnh</w:t>
            </w:r>
            <w:r w:rsidRPr="003B5B3D">
              <w:rPr>
                <w:color w:val="000000"/>
                <w:sz w:val="26"/>
                <w:szCs w:val="26"/>
              </w:rPr>
              <w:br/>
              <w:t>- Phụ kiện Hafele hoặc tương đương: 08 bản lề, 02 ổ khóa</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935"/>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32</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12 (730x630x2050)mm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06 tấm ngăn</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1160"/>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33</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13 (400x1000x500)mm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xml:space="preserve">- Các cạnh thấy dán chỉ nhựa PVC cùng màu có độ dày 1mm, cạnh khuất dán chỉ dày </w:t>
            </w:r>
            <w:r w:rsidRPr="003B5B3D">
              <w:rPr>
                <w:color w:val="000000"/>
                <w:sz w:val="26"/>
                <w:szCs w:val="26"/>
              </w:rPr>
              <w:lastRenderedPageBreak/>
              <w:t>0.5mm.</w:t>
            </w:r>
            <w:r w:rsidRPr="003B5B3D">
              <w:rPr>
                <w:color w:val="000000"/>
                <w:sz w:val="26"/>
                <w:szCs w:val="26"/>
              </w:rPr>
              <w:br/>
              <w:t>- Tủ có 02 cánh cửa</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Phụ kiện Hafele hoặc tương đương: 04 bản lề, 02 tay nắm</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890"/>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lastRenderedPageBreak/>
              <w:t>34</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14 (600x1200x750)mm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Tủ có 02 cánh cửa tay nắm âm dạng thanh.</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04 bản lề</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spacing w:line="276" w:lineRule="auto"/>
              <w:ind w:left="61" w:right="61" w:hanging="61"/>
              <w:contextualSpacing/>
              <w:jc w:val="center"/>
              <w:rPr>
                <w:sz w:val="26"/>
                <w:szCs w:val="26"/>
              </w:rPr>
            </w:pPr>
          </w:p>
        </w:tc>
        <w:tc>
          <w:tcPr>
            <w:tcW w:w="1306" w:type="dxa"/>
          </w:tcPr>
          <w:p w:rsidR="00CD68CB" w:rsidRPr="00803E47" w:rsidRDefault="00CD68CB" w:rsidP="00721550">
            <w:pPr>
              <w:spacing w:line="276" w:lineRule="auto"/>
              <w:ind w:left="61" w:right="61" w:hanging="61"/>
              <w:contextualSpacing/>
              <w:jc w:val="center"/>
              <w:rPr>
                <w:sz w:val="26"/>
                <w:szCs w:val="26"/>
              </w:rPr>
            </w:pPr>
          </w:p>
        </w:tc>
      </w:tr>
      <w:tr w:rsidR="00CD68CB" w:rsidRPr="00803E47" w:rsidTr="00721550">
        <w:trPr>
          <w:trHeight w:val="1250"/>
        </w:trPr>
        <w:tc>
          <w:tcPr>
            <w:tcW w:w="497" w:type="dxa"/>
            <w:vAlign w:val="center"/>
          </w:tcPr>
          <w:p w:rsidR="00CD68CB" w:rsidRPr="00803E47" w:rsidRDefault="00CD68CB" w:rsidP="00721550">
            <w:pPr>
              <w:spacing w:line="276" w:lineRule="auto"/>
              <w:contextualSpacing/>
              <w:jc w:val="center"/>
              <w:rPr>
                <w:sz w:val="26"/>
                <w:szCs w:val="26"/>
                <w:lang w:val="vi-VN"/>
              </w:rPr>
            </w:pPr>
            <w:r w:rsidRPr="00803E47">
              <w:rPr>
                <w:sz w:val="26"/>
                <w:szCs w:val="26"/>
                <w:lang w:val="vi-VN"/>
              </w:rPr>
              <w:t>35</w:t>
            </w:r>
          </w:p>
        </w:tc>
        <w:tc>
          <w:tcPr>
            <w:tcW w:w="1630" w:type="dxa"/>
            <w:vAlign w:val="center"/>
          </w:tcPr>
          <w:p w:rsidR="00CD68CB" w:rsidRPr="00803E47" w:rsidRDefault="00CD68CB" w:rsidP="00721550">
            <w:pPr>
              <w:spacing w:line="276" w:lineRule="auto"/>
              <w:contextualSpacing/>
              <w:rPr>
                <w:sz w:val="26"/>
                <w:szCs w:val="26"/>
              </w:rPr>
            </w:pPr>
            <w:r w:rsidRPr="003B5B3D">
              <w:rPr>
                <w:color w:val="000000"/>
                <w:sz w:val="26"/>
                <w:szCs w:val="26"/>
              </w:rPr>
              <w:t>Tủ vật tư 15 (570x1200x750)mm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02 cánh cửa tay nắm âm dạng thanh.</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Phụ kiện Hafele hoặc tương đương: 04 bản lề</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jc w:val="center"/>
              <w:rPr>
                <w:sz w:val="26"/>
                <w:szCs w:val="26"/>
              </w:rPr>
            </w:pPr>
          </w:p>
        </w:tc>
        <w:tc>
          <w:tcPr>
            <w:tcW w:w="1306" w:type="dxa"/>
          </w:tcPr>
          <w:p w:rsidR="00CD68CB" w:rsidRPr="00803E47" w:rsidRDefault="00CD68CB" w:rsidP="00721550">
            <w:pPr>
              <w:jc w:val="center"/>
              <w:rPr>
                <w:sz w:val="26"/>
                <w:szCs w:val="26"/>
              </w:rPr>
            </w:pPr>
          </w:p>
        </w:tc>
      </w:tr>
      <w:tr w:rsidR="00CD68CB" w:rsidRPr="00803E47" w:rsidTr="00721550">
        <w:trPr>
          <w:trHeight w:val="6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36</w:t>
            </w:r>
          </w:p>
        </w:tc>
        <w:tc>
          <w:tcPr>
            <w:tcW w:w="1630" w:type="dxa"/>
            <w:vAlign w:val="center"/>
          </w:tcPr>
          <w:p w:rsidR="00CD68CB" w:rsidRPr="00626D09" w:rsidRDefault="00CD68CB" w:rsidP="00721550">
            <w:pPr>
              <w:spacing w:line="276" w:lineRule="auto"/>
              <w:contextualSpacing/>
              <w:jc w:val="both"/>
            </w:pPr>
            <w:r w:rsidRPr="003B5B3D">
              <w:rPr>
                <w:color w:val="000000"/>
                <w:sz w:val="26"/>
                <w:szCs w:val="26"/>
              </w:rPr>
              <w:t>Tủ vật tư 16 (tủ treo) (350x440x750)mm</w:t>
            </w:r>
          </w:p>
        </w:tc>
        <w:tc>
          <w:tcPr>
            <w:tcW w:w="3330" w:type="dxa"/>
          </w:tcPr>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Default="00CD68CB" w:rsidP="00721550">
            <w:pPr>
              <w:tabs>
                <w:tab w:val="left" w:pos="3091"/>
              </w:tabs>
              <w:spacing w:line="276" w:lineRule="auto"/>
              <w:ind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01 cánh cửa có khóa, 01 tấm ngăn.</w:t>
            </w:r>
          </w:p>
          <w:p w:rsidR="00CD68CB" w:rsidRPr="00803E47" w:rsidRDefault="00CD68CB" w:rsidP="00721550">
            <w:pPr>
              <w:tabs>
                <w:tab w:val="left" w:pos="3091"/>
              </w:tabs>
              <w:spacing w:line="276" w:lineRule="auto"/>
              <w:ind w:right="90"/>
              <w:contextualSpacing/>
              <w:jc w:val="both"/>
              <w:rPr>
                <w:sz w:val="26"/>
                <w:szCs w:val="26"/>
              </w:rPr>
            </w:pPr>
            <w:r w:rsidRPr="003B5B3D">
              <w:rPr>
                <w:color w:val="000000"/>
                <w:sz w:val="26"/>
                <w:szCs w:val="26"/>
              </w:rPr>
              <w:t>- Phụ kiện Hafele hoặc tương đương: 02 bản lề, 01 tay nắm, 01 ổ khóa.</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jc w:val="center"/>
              <w:rPr>
                <w:sz w:val="26"/>
                <w:szCs w:val="26"/>
              </w:rPr>
            </w:pPr>
          </w:p>
        </w:tc>
        <w:tc>
          <w:tcPr>
            <w:tcW w:w="1306" w:type="dxa"/>
          </w:tcPr>
          <w:p w:rsidR="00CD68CB" w:rsidRPr="00803E47" w:rsidRDefault="00CD68CB" w:rsidP="00721550">
            <w:pPr>
              <w:jc w:val="center"/>
              <w:rPr>
                <w:sz w:val="26"/>
                <w:szCs w:val="26"/>
              </w:rP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37</w:t>
            </w:r>
          </w:p>
          <w:p w:rsidR="00CD68CB" w:rsidRPr="00803E47" w:rsidRDefault="00CD68CB" w:rsidP="00721550">
            <w:pPr>
              <w:rPr>
                <w:sz w:val="26"/>
                <w:szCs w:val="26"/>
              </w:rPr>
            </w:pPr>
          </w:p>
        </w:tc>
        <w:tc>
          <w:tcPr>
            <w:tcW w:w="1630" w:type="dxa"/>
            <w:vAlign w:val="center"/>
          </w:tcPr>
          <w:p w:rsidR="00CD68CB" w:rsidRPr="00803E47" w:rsidRDefault="00CD68CB" w:rsidP="00721550">
            <w:pPr>
              <w:spacing w:line="276" w:lineRule="auto"/>
              <w:contextualSpacing/>
              <w:jc w:val="both"/>
              <w:rPr>
                <w:sz w:val="26"/>
                <w:szCs w:val="26"/>
              </w:rPr>
            </w:pPr>
            <w:r w:rsidRPr="003B5B3D">
              <w:rPr>
                <w:color w:val="000000"/>
                <w:sz w:val="26"/>
                <w:szCs w:val="26"/>
              </w:rPr>
              <w:t>Tủ vật tư 17 (tủ treo) (350x1850x900)mm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Tủ có 04 cánh cửa tay nắm vát cạnh, có khóa.</w:t>
            </w:r>
          </w:p>
          <w:p w:rsidR="00CD68CB" w:rsidRPr="00803E47" w:rsidRDefault="00CD68CB" w:rsidP="00721550">
            <w:pPr>
              <w:tabs>
                <w:tab w:val="left" w:pos="3091"/>
              </w:tabs>
              <w:spacing w:line="276" w:lineRule="auto"/>
              <w:ind w:left="61" w:right="90"/>
              <w:contextualSpacing/>
              <w:jc w:val="both"/>
              <w:rPr>
                <w:sz w:val="26"/>
                <w:szCs w:val="26"/>
              </w:rPr>
            </w:pPr>
            <w:r w:rsidRPr="003B5B3D">
              <w:rPr>
                <w:color w:val="000000"/>
                <w:sz w:val="26"/>
                <w:szCs w:val="26"/>
              </w:rPr>
              <w:t>- Phụ kiện Hafele hoặc tương đương: 08 bản lề, 02 ổ khóa.</w:t>
            </w:r>
          </w:p>
        </w:tc>
        <w:tc>
          <w:tcPr>
            <w:tcW w:w="810" w:type="dxa"/>
            <w:vAlign w:val="center"/>
          </w:tcPr>
          <w:p w:rsidR="00CD68CB" w:rsidRPr="00803E47" w:rsidRDefault="00CD68CB" w:rsidP="00721550">
            <w:pPr>
              <w:spacing w:line="276" w:lineRule="auto"/>
              <w:contextualSpacing/>
              <w:jc w:val="center"/>
              <w:rPr>
                <w:sz w:val="26"/>
                <w:szCs w:val="26"/>
              </w:rP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rPr>
                <w:sz w:val="26"/>
                <w:szCs w:val="26"/>
              </w:rPr>
            </w:pPr>
            <w:r w:rsidRPr="003B5B3D">
              <w:rPr>
                <w:sz w:val="26"/>
                <w:szCs w:val="26"/>
              </w:rPr>
              <w:t>1</w:t>
            </w:r>
          </w:p>
        </w:tc>
        <w:tc>
          <w:tcPr>
            <w:tcW w:w="1124" w:type="dxa"/>
            <w:vAlign w:val="center"/>
          </w:tcPr>
          <w:p w:rsidR="00CD68CB" w:rsidRPr="00803E47" w:rsidRDefault="00CD68CB" w:rsidP="00721550">
            <w:pPr>
              <w:jc w:val="center"/>
              <w:rPr>
                <w:sz w:val="26"/>
                <w:szCs w:val="26"/>
              </w:rPr>
            </w:pPr>
          </w:p>
        </w:tc>
        <w:tc>
          <w:tcPr>
            <w:tcW w:w="1306" w:type="dxa"/>
          </w:tcPr>
          <w:p w:rsidR="00CD68CB" w:rsidRPr="00803E47" w:rsidRDefault="00CD68CB" w:rsidP="00721550">
            <w:pPr>
              <w:jc w:val="center"/>
              <w:rPr>
                <w:sz w:val="26"/>
                <w:szCs w:val="26"/>
              </w:rP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38</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Tủ dép 1 (400x1000x1190)mm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Các cạnh thấy dán chỉ nhựa PVC cùng màu có độ dày 1mm, cạnh khuất dán chỉ dày 0.5mm.</w:t>
            </w:r>
            <w:r w:rsidRPr="003B5B3D">
              <w:rPr>
                <w:color w:val="000000"/>
                <w:sz w:val="26"/>
                <w:szCs w:val="26"/>
              </w:rPr>
              <w:br/>
            </w:r>
            <w:r w:rsidRPr="003B5B3D">
              <w:rPr>
                <w:color w:val="000000"/>
                <w:sz w:val="26"/>
                <w:szCs w:val="26"/>
              </w:rPr>
              <w:lastRenderedPageBreak/>
              <w:t>- Tủ có 02 cánh cửa phay rãnh.</w:t>
            </w:r>
            <w:r w:rsidRPr="003B5B3D">
              <w:rPr>
                <w:color w:val="000000"/>
                <w:sz w:val="26"/>
                <w:szCs w:val="26"/>
              </w:rPr>
              <w:br/>
              <w:t>- Phụ kiện Hafele hoặc tương đương: 06 bản lề,  02 tay nắm.</w:t>
            </w:r>
            <w:r w:rsidRPr="003B5B3D">
              <w:rPr>
                <w:color w:val="000000"/>
                <w:sz w:val="26"/>
                <w:szCs w:val="26"/>
              </w:rPr>
              <w:b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39</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Tủ dép 2 (400x800x700)mm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Tủ có 02 cánh cửa phay rãnh, vát cạnh</w:t>
            </w:r>
            <w:r>
              <w:rPr>
                <w:color w:val="000000"/>
                <w:sz w:val="26"/>
                <w:szCs w:val="26"/>
              </w:rPr>
              <w:t>.</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04 bản lề.</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40</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Tủ đồ người bệnh (400x1800x880)mm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cánh cửa, ngăn tủ, vách đứng, hông tủ dày 18mm, lưng hậu dày 9mm.</w:t>
            </w:r>
            <w:r w:rsidRPr="003B5B3D">
              <w:rPr>
                <w:color w:val="000000"/>
                <w:sz w:val="26"/>
                <w:szCs w:val="26"/>
              </w:rPr>
              <w:br/>
              <w:t>- Các cạnh thấy dán chỉ nhựa PVC cùng màu có độ dày 1mm, cạnh khuất dán chỉ dày 0.5mm.</w:t>
            </w:r>
            <w:r w:rsidRPr="003B5B3D">
              <w:rPr>
                <w:color w:val="000000"/>
                <w:sz w:val="26"/>
                <w:szCs w:val="26"/>
              </w:rPr>
              <w:br/>
              <w:t>- Tủ có 04 cánh cửa vát cạnh có khóa.</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08 bản lề, 04 tay nắm, 04 ổ khóa.</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lastRenderedPageBreak/>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89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41</w:t>
            </w:r>
          </w:p>
        </w:tc>
        <w:tc>
          <w:tcPr>
            <w:tcW w:w="1630" w:type="dxa"/>
            <w:vAlign w:val="center"/>
          </w:tcPr>
          <w:p w:rsidR="00CD68CB" w:rsidRPr="00803E47" w:rsidRDefault="00CD68CB" w:rsidP="00721550">
            <w:pPr>
              <w:spacing w:line="276" w:lineRule="auto"/>
              <w:contextualSpacing/>
            </w:pPr>
            <w:r w:rsidRPr="003B5B3D">
              <w:rPr>
                <w:color w:val="000000"/>
                <w:sz w:val="26"/>
                <w:szCs w:val="26"/>
              </w:rPr>
              <w:t>Hộc tủ di động (400x450x600)mm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dày 18mm.</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Các cạnh thấy dán chỉ nhựa PVC cùng màu có độ dày 1mm, cạnh khuất dán chỉ dày 0.5mm.</w:t>
            </w:r>
            <w:r w:rsidRPr="003B5B3D">
              <w:rPr>
                <w:color w:val="000000"/>
                <w:sz w:val="26"/>
                <w:szCs w:val="26"/>
              </w:rPr>
              <w:br/>
              <w:t>- Tủ có 03 hộc kéo, có khóa.</w:t>
            </w:r>
            <w:r w:rsidRPr="003B5B3D">
              <w:rPr>
                <w:color w:val="000000"/>
                <w:sz w:val="26"/>
                <w:szCs w:val="26"/>
              </w:rPr>
              <w:br/>
              <w:t>- Phụ kiện Hafele hoặc tương đương: 06 ray kéo, 03 tay nắm, 01 ổ khóa.</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Bánh xe nhựa có khóa: 04 cái</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42</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Kệ để bìa hồ sơ (500x400x400)mm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dày 18mm, vách ngăn giữa dày 9mm.</w:t>
            </w:r>
          </w:p>
          <w:p w:rsidR="00CD68CB" w:rsidRPr="00803E47" w:rsidRDefault="00CD68CB" w:rsidP="00721550">
            <w:pPr>
              <w:tabs>
                <w:tab w:val="left" w:pos="3091"/>
              </w:tabs>
              <w:spacing w:line="276" w:lineRule="auto"/>
              <w:ind w:left="61" w:right="90"/>
              <w:contextualSpacing/>
              <w:jc w:val="both"/>
            </w:pPr>
            <w:r>
              <w:rPr>
                <w:color w:val="000000"/>
                <w:sz w:val="26"/>
                <w:szCs w:val="26"/>
              </w:rPr>
              <w:t xml:space="preserve"> </w:t>
            </w: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178"/>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43</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Kệ để thuốc (300x450x150)mm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Kệ bằng acrylic màu trong dày 3mm, xử lý bóng cạnh. Bên trong chia nhiều ngăn.</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44</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Kệ để hóa chất (385x1380x825)mm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Tấm ngăn bằng thép không gỉ 304 mặt xước dày 1,2mm chấn cạnh 30mm.</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Chân kệ bằng thép không gỉ 304 vuông 25 dày 1,5mm.</w:t>
            </w:r>
            <w:r w:rsidRPr="003B5B3D">
              <w:rPr>
                <w:color w:val="000000"/>
                <w:sz w:val="26"/>
                <w:szCs w:val="26"/>
              </w:rPr>
              <w:br/>
              <w:t>- Nút chân cao su.</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45</w:t>
            </w:r>
          </w:p>
        </w:tc>
        <w:tc>
          <w:tcPr>
            <w:tcW w:w="1630" w:type="dxa"/>
            <w:vAlign w:val="center"/>
          </w:tcPr>
          <w:p w:rsidR="00CD68CB" w:rsidRPr="00803E47" w:rsidRDefault="00CD68CB" w:rsidP="00721550">
            <w:pPr>
              <w:spacing w:line="276" w:lineRule="auto"/>
              <w:contextualSpacing/>
            </w:pPr>
            <w:r w:rsidRPr="003B5B3D">
              <w:rPr>
                <w:color w:val="000000"/>
                <w:sz w:val="26"/>
                <w:szCs w:val="26"/>
              </w:rPr>
              <w:t>Giá kệ để dụng cụ</w:t>
            </w:r>
            <w:r w:rsidRPr="003B5B3D">
              <w:rPr>
                <w:color w:val="000000"/>
                <w:sz w:val="26"/>
                <w:szCs w:val="26"/>
              </w:rPr>
              <w:br/>
              <w:t>(240x1040x100)mm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Giá kệ bằng thép không gỉ 304 dạng ống đặt đường kính 3mm, viền 6mm.</w:t>
            </w:r>
          </w:p>
          <w:p w:rsidR="00CD68CB" w:rsidRPr="00803E47" w:rsidRDefault="00CD68CB" w:rsidP="00721550">
            <w:pPr>
              <w:tabs>
                <w:tab w:val="left" w:pos="3091"/>
              </w:tabs>
              <w:spacing w:line="276" w:lineRule="auto"/>
              <w:ind w:left="61" w:right="90"/>
              <w:contextualSpacing/>
              <w:jc w:val="both"/>
            </w:pPr>
            <w:r>
              <w:rPr>
                <w:color w:val="000000"/>
                <w:sz w:val="26"/>
                <w:szCs w:val="26"/>
              </w:rPr>
              <w:t xml:space="preserve"> </w:t>
            </w:r>
            <w:r w:rsidRPr="003B5B3D">
              <w:rPr>
                <w:color w:val="000000"/>
                <w:sz w:val="26"/>
                <w:szCs w:val="26"/>
              </w:rPr>
              <w:t>- Có 02 pát bắt vít lên tường.</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46</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Giá kệ để bình hút đàm</w:t>
            </w:r>
            <w:r w:rsidRPr="003B5B3D">
              <w:rPr>
                <w:color w:val="000000"/>
                <w:sz w:val="26"/>
                <w:szCs w:val="26"/>
              </w:rPr>
              <w:br/>
              <w:t>(400x350x450)mm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Giá kệ bằng thép không gỉ 304 dạng ống đặt đường kính 3mm, viền 6mm. Chân bằng thép không gì 304 dạng ống đường kính 25,4mm dày 1,5mm.</w:t>
            </w:r>
            <w:r w:rsidRPr="003B5B3D">
              <w:rPr>
                <w:color w:val="000000"/>
                <w:sz w:val="26"/>
                <w:szCs w:val="26"/>
              </w:rPr>
              <w:br/>
              <w:t>- Nút chân cao su.</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6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47</w:t>
            </w:r>
          </w:p>
        </w:tc>
        <w:tc>
          <w:tcPr>
            <w:tcW w:w="1630" w:type="dxa"/>
            <w:vAlign w:val="center"/>
          </w:tcPr>
          <w:p w:rsidR="00CD68CB" w:rsidRPr="00803E47" w:rsidRDefault="00CD68CB" w:rsidP="00721550">
            <w:pPr>
              <w:spacing w:line="276" w:lineRule="auto"/>
              <w:contextualSpacing/>
            </w:pPr>
            <w:r w:rsidRPr="003B5B3D">
              <w:rPr>
                <w:color w:val="000000"/>
                <w:sz w:val="26"/>
                <w:szCs w:val="26"/>
              </w:rPr>
              <w:t>Vách ốp đầu tủ (3050/350x600)mm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An Cường hoặc tương đương, 02 mặt phủ melamine màu vân gỗ dày 18mm.</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Các cạnh thấy dán chỉ nhựa PVC cùng màu có độ dày 1mm, cạnh khuất dán chỉ dày 0.5mm.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48</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Vách ốp đường ống RO (90x6160x700)mm và (90x4760x700)mm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Gỗ công nghiệp MFC chống ẩm An Cường hoặc tương đương, 02 mặt phủ melamine màu vân gỗ dày 18mm.</w:t>
            </w:r>
            <w:r w:rsidRPr="003B5B3D">
              <w:rPr>
                <w:color w:val="000000"/>
                <w:sz w:val="26"/>
                <w:szCs w:val="26"/>
              </w:rPr>
              <w:br/>
              <w:t>- Các cạnh thấy dán chỉ nhựa PVC cùng màu có độ dày 1mm, cạnh khuất dán chỉ dày 0.5mm.</w:t>
            </w:r>
            <w:r w:rsidRPr="003B5B3D">
              <w:rPr>
                <w:color w:val="000000"/>
                <w:sz w:val="26"/>
                <w:szCs w:val="26"/>
              </w:rPr>
              <w:br/>
              <w:t>- Có cửa bản lề khoét lỗ để đặt ống RO</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Phụ kiện Hafele hoặc tương đương: 24 bản lề.</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Nút chân tăng chỉnh, hỗ trợ cân bằng: nhựa dẻo đen, bao phủ bulong bằng thép.</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49</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Mặt bàn gập 1 (1000x500x25mm)</w:t>
            </w:r>
          </w:p>
        </w:tc>
        <w:tc>
          <w:tcPr>
            <w:tcW w:w="3330" w:type="dxa"/>
          </w:tcPr>
          <w:p w:rsidR="00CD68CB" w:rsidRPr="00803E47" w:rsidRDefault="00CD68CB" w:rsidP="00721550">
            <w:pPr>
              <w:tabs>
                <w:tab w:val="left" w:pos="3091"/>
              </w:tabs>
              <w:spacing w:line="276" w:lineRule="auto"/>
              <w:ind w:right="90"/>
              <w:contextualSpacing/>
              <w:jc w:val="both"/>
            </w:pPr>
            <w:r w:rsidRPr="003B5B3D">
              <w:rPr>
                <w:color w:val="000000"/>
                <w:sz w:val="26"/>
                <w:szCs w:val="26"/>
              </w:rPr>
              <w:t>- Gỗ công nghiệp MFC phủ Melamine màu vân gỗ dày 25mm.</w:t>
            </w:r>
            <w:r w:rsidRPr="003B5B3D">
              <w:rPr>
                <w:color w:val="000000"/>
                <w:sz w:val="26"/>
                <w:szCs w:val="26"/>
              </w:rPr>
              <w:br/>
              <w:t>- Các cạnh dán chỉ nhựa PVC cùng màu có độ dày 1mm.</w:t>
            </w:r>
            <w:r w:rsidRPr="003B5B3D">
              <w:rPr>
                <w:color w:val="000000"/>
                <w:sz w:val="26"/>
                <w:szCs w:val="26"/>
              </w:rPr>
              <w:br/>
            </w:r>
            <w:r w:rsidRPr="003B5B3D">
              <w:rPr>
                <w:color w:val="000000"/>
                <w:sz w:val="26"/>
                <w:szCs w:val="26"/>
              </w:rPr>
              <w:lastRenderedPageBreak/>
              <w:t>- Ke gập bằng inox: chịu tải trọng ≥ 60kg, dài 450mm, số lượng: 02 cái.</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50</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Mặt bàn gập 2 (1300x420x25mm)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25mm.</w:t>
            </w:r>
            <w:r w:rsidRPr="003B5B3D">
              <w:rPr>
                <w:color w:val="000000"/>
                <w:sz w:val="26"/>
                <w:szCs w:val="26"/>
              </w:rPr>
              <w:br/>
              <w:t>- Các cạnh dán chỉ nhựa PVC cùng màu có độ dày 1mm.</w:t>
            </w:r>
            <w:r w:rsidRPr="003B5B3D">
              <w:rPr>
                <w:color w:val="000000"/>
                <w:sz w:val="26"/>
                <w:szCs w:val="26"/>
              </w:rPr>
              <w:br/>
              <w:t>- Ke gập bằng inox: chịu tải trọng ≥ 60kg, dài 400mm, số lượng: 03 cái.</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71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51</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Mặt bàn gập 3 (1500x420x25mm)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25mm.</w:t>
            </w:r>
            <w:r w:rsidRPr="003B5B3D">
              <w:rPr>
                <w:color w:val="000000"/>
                <w:sz w:val="26"/>
                <w:szCs w:val="26"/>
              </w:rPr>
              <w:br/>
              <w:t>- Các cạnh dán chỉ nhựa PVC cùng màu có độ dày 1mm.</w:t>
            </w:r>
            <w:r w:rsidRPr="003B5B3D">
              <w:rPr>
                <w:color w:val="000000"/>
                <w:sz w:val="26"/>
                <w:szCs w:val="26"/>
              </w:rPr>
              <w:br/>
              <w:t>- Ke gập bằng inox: chịu tải trọng ≥ 60kg, dài 400mm, số lượng: 03 cái.</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71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52</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Ngăn kệ bằng gỗ công nghiệp</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18mm.</w:t>
            </w:r>
            <w:r w:rsidRPr="003B5B3D">
              <w:rPr>
                <w:color w:val="000000"/>
                <w:sz w:val="26"/>
                <w:szCs w:val="26"/>
              </w:rPr>
              <w:br/>
              <w:t>- Các cạnh dán chỉ nhựa PVC cùng màu có độ dày 0,5mm.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2,2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25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53</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Vách ốp kệ sắt</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9mm.</w:t>
            </w:r>
            <w:r w:rsidRPr="003B5B3D">
              <w:rPr>
                <w:color w:val="000000"/>
                <w:sz w:val="26"/>
                <w:szCs w:val="26"/>
              </w:rPr>
              <w:br/>
              <w:t>- Các cạnh dán chỉ nhựa PVC cùng màu có độ dày 0,5mm.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4,0</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54</w:t>
            </w:r>
          </w:p>
        </w:tc>
        <w:tc>
          <w:tcPr>
            <w:tcW w:w="1630" w:type="dxa"/>
            <w:vAlign w:val="center"/>
          </w:tcPr>
          <w:p w:rsidR="00CD68CB" w:rsidRPr="00803E47" w:rsidRDefault="00CD68CB" w:rsidP="00721550">
            <w:pPr>
              <w:spacing w:line="276" w:lineRule="auto"/>
              <w:contextualSpacing/>
              <w:jc w:val="both"/>
            </w:pPr>
            <w:r w:rsidRPr="003B5B3D">
              <w:rPr>
                <w:sz w:val="26"/>
                <w:szCs w:val="26"/>
              </w:rPr>
              <w:t>Cửa tủ gỗ (460x800x18mm)</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18mm.</w:t>
            </w:r>
            <w:r w:rsidRPr="003B5B3D">
              <w:rPr>
                <w:color w:val="000000"/>
                <w:sz w:val="26"/>
                <w:szCs w:val="26"/>
              </w:rPr>
              <w:br/>
              <w:t>- Các cạnh dán chỉ nhựa PVC cùng màu có độ dày 1mm.</w:t>
            </w:r>
            <w:r w:rsidRPr="003B5B3D">
              <w:rPr>
                <w:color w:val="000000"/>
                <w:sz w:val="26"/>
                <w:szCs w:val="26"/>
              </w:rPr>
              <w:br/>
              <w:t>- Cánh cửa bản lề trùm ngoài, có khóa. Cửa mài vát cạnh dưới.</w:t>
            </w:r>
            <w:r w:rsidRPr="003B5B3D">
              <w:rPr>
                <w:color w:val="000000"/>
                <w:sz w:val="26"/>
                <w:szCs w:val="26"/>
              </w:rPr>
              <w:br/>
            </w:r>
            <w:r w:rsidRPr="003B5B3D">
              <w:rPr>
                <w:color w:val="000000"/>
                <w:sz w:val="26"/>
                <w:szCs w:val="26"/>
              </w:rPr>
              <w:lastRenderedPageBreak/>
              <w:t>- Phụ kiện Hafele hoặc tương đương: 02 bản lề, 01 ổ khóa.</w:t>
            </w:r>
          </w:p>
        </w:tc>
        <w:tc>
          <w:tcPr>
            <w:tcW w:w="810" w:type="dxa"/>
            <w:vAlign w:val="center"/>
          </w:tcPr>
          <w:p w:rsidR="00CD68CB" w:rsidRPr="00803E47" w:rsidRDefault="00CD68CB" w:rsidP="00721550">
            <w:pPr>
              <w:spacing w:line="276" w:lineRule="auto"/>
              <w:contextualSpacing/>
              <w:jc w:val="center"/>
            </w:pPr>
            <w:r w:rsidRPr="003B5B3D">
              <w:rPr>
                <w:sz w:val="26"/>
                <w:szCs w:val="26"/>
              </w:rPr>
              <w:lastRenderedPageBreak/>
              <w:t>cái</w:t>
            </w:r>
          </w:p>
        </w:tc>
        <w:tc>
          <w:tcPr>
            <w:tcW w:w="720" w:type="dxa"/>
            <w:vAlign w:val="center"/>
          </w:tcPr>
          <w:p w:rsidR="00CD68CB" w:rsidRPr="00803E47" w:rsidRDefault="00CD68CB" w:rsidP="00721550">
            <w:pPr>
              <w:spacing w:line="276" w:lineRule="auto"/>
              <w:contextualSpacing/>
              <w:jc w:val="center"/>
            </w:pPr>
            <w:r w:rsidRPr="003B5B3D">
              <w:rPr>
                <w:sz w:val="26"/>
                <w:szCs w:val="26"/>
              </w:rPr>
              <w:t>3</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lastRenderedPageBreak/>
              <w:t>55</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Len tường 200mm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Gỗ công nghiệp MFC phủ Melamine màu vân gỗ dày 18mm.</w:t>
            </w:r>
            <w:r w:rsidRPr="003B5B3D">
              <w:rPr>
                <w:color w:val="000000"/>
                <w:sz w:val="26"/>
                <w:szCs w:val="26"/>
              </w:rPr>
              <w:br/>
              <w:t>- Các cạnh dán chỉ nhựa PVC cùng màu có độ dày 1mm.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w:t>
            </w:r>
          </w:p>
        </w:tc>
        <w:tc>
          <w:tcPr>
            <w:tcW w:w="720" w:type="dxa"/>
            <w:vAlign w:val="center"/>
          </w:tcPr>
          <w:p w:rsidR="00CD68CB" w:rsidRPr="00803E47" w:rsidRDefault="00CD68CB" w:rsidP="00721550">
            <w:pPr>
              <w:spacing w:line="276" w:lineRule="auto"/>
              <w:contextualSpacing/>
              <w:jc w:val="center"/>
            </w:pPr>
            <w:r w:rsidRPr="003B5B3D">
              <w:rPr>
                <w:sz w:val="26"/>
                <w:szCs w:val="26"/>
              </w:rPr>
              <w:t>165</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sidRPr="00803E47">
              <w:rPr>
                <w:sz w:val="26"/>
                <w:szCs w:val="26"/>
              </w:rPr>
              <w:t>56</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Mặt kính ốp bàn lavabo (950x600x8mm)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Kính trong 8mm cường lực, dán decal màu. Ốp lên mặt đá hiện hữu.</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tấm</w:t>
            </w:r>
          </w:p>
        </w:tc>
        <w:tc>
          <w:tcPr>
            <w:tcW w:w="720" w:type="dxa"/>
            <w:vAlign w:val="center"/>
          </w:tcPr>
          <w:p w:rsidR="00CD68CB" w:rsidRPr="00803E47" w:rsidRDefault="00CD68CB" w:rsidP="00721550">
            <w:pPr>
              <w:spacing w:line="276" w:lineRule="auto"/>
              <w:contextualSpacing/>
              <w:jc w:val="center"/>
            </w:pPr>
            <w:r w:rsidRPr="003B5B3D">
              <w:rPr>
                <w:sz w:val="26"/>
                <w:szCs w:val="26"/>
              </w:rPr>
              <w:t>3</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sidRPr="00803E47">
              <w:rPr>
                <w:sz w:val="26"/>
                <w:szCs w:val="26"/>
              </w:rPr>
              <w:t>57</w:t>
            </w:r>
          </w:p>
          <w:p w:rsidR="00CD68CB" w:rsidRDefault="00CD68CB" w:rsidP="00721550">
            <w:pPr>
              <w:rPr>
                <w:sz w:val="26"/>
                <w:szCs w:val="26"/>
              </w:rPr>
            </w:pPr>
          </w:p>
          <w:p w:rsidR="00CD68CB" w:rsidRDefault="00CD68CB" w:rsidP="00721550">
            <w:pPr>
              <w:rPr>
                <w:sz w:val="26"/>
                <w:szCs w:val="26"/>
              </w:rPr>
            </w:pPr>
          </w:p>
          <w:p w:rsidR="00CD68CB" w:rsidRPr="00551EEE" w:rsidRDefault="00CD68CB" w:rsidP="00721550">
            <w:pPr>
              <w:rPr>
                <w:sz w:val="26"/>
                <w:szCs w:val="26"/>
              </w:rPr>
            </w:pP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Vách ngăn kính (800x1250x8mm)</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Kính trong 8mm cường lực, mặt dán decal in kỹ thuật số. Có pát kẹp bằng thép không gỉ 304 gắn lên bàn hiện hữu.</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tấm</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58</w:t>
            </w:r>
          </w:p>
        </w:tc>
        <w:tc>
          <w:tcPr>
            <w:tcW w:w="1630" w:type="dxa"/>
            <w:vAlign w:val="center"/>
          </w:tcPr>
          <w:p w:rsidR="00CD68CB" w:rsidRPr="00803E47" w:rsidRDefault="00CD68CB" w:rsidP="00721550">
            <w:pPr>
              <w:spacing w:line="276" w:lineRule="auto"/>
              <w:contextualSpacing/>
              <w:jc w:val="both"/>
            </w:pPr>
            <w:r w:rsidRPr="003B5B3D">
              <w:rPr>
                <w:sz w:val="26"/>
                <w:szCs w:val="26"/>
              </w:rPr>
              <w:t>Cửa kính</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Kính trong cường lực dày 5mm, mài bóng cạnh, gắn bát và keo silicon lên cửa gỗ hiện hữu.</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061"/>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59</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Ngăn kệ kính</w:t>
            </w:r>
          </w:p>
        </w:tc>
        <w:tc>
          <w:tcPr>
            <w:tcW w:w="3330" w:type="dxa"/>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Kính cường lực dày 10mm, bát đỡ bằng thép không gỉ 304.</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60</w:t>
            </w:r>
          </w:p>
        </w:tc>
        <w:tc>
          <w:tcPr>
            <w:tcW w:w="1630" w:type="dxa"/>
            <w:vAlign w:val="center"/>
          </w:tcPr>
          <w:p w:rsidR="00CD68CB" w:rsidRPr="003B5B3D" w:rsidRDefault="00CD68CB" w:rsidP="00721550">
            <w:pPr>
              <w:spacing w:line="276" w:lineRule="auto"/>
              <w:contextualSpacing/>
              <w:jc w:val="both"/>
              <w:rPr>
                <w:color w:val="000000"/>
                <w:sz w:val="26"/>
                <w:szCs w:val="26"/>
              </w:rPr>
            </w:pPr>
            <w:r w:rsidRPr="003257FF">
              <w:rPr>
                <w:color w:val="000000"/>
                <w:sz w:val="26"/>
                <w:szCs w:val="26"/>
              </w:rPr>
              <w:t>Tủ cá nhân (450x915x600)mm</w:t>
            </w:r>
          </w:p>
        </w:tc>
        <w:tc>
          <w:tcPr>
            <w:tcW w:w="3330" w:type="dxa"/>
          </w:tcPr>
          <w:p w:rsidR="00CD68CB" w:rsidRPr="003257FF" w:rsidRDefault="00CD68CB" w:rsidP="00721550">
            <w:pPr>
              <w:tabs>
                <w:tab w:val="left" w:pos="3091"/>
              </w:tabs>
              <w:spacing w:line="276" w:lineRule="auto"/>
              <w:ind w:left="61" w:right="90"/>
              <w:contextualSpacing/>
              <w:jc w:val="both"/>
              <w:rPr>
                <w:color w:val="000000"/>
                <w:sz w:val="26"/>
                <w:szCs w:val="26"/>
              </w:rPr>
            </w:pPr>
            <w:r w:rsidRPr="003257FF">
              <w:rPr>
                <w:color w:val="000000"/>
                <w:sz w:val="26"/>
                <w:szCs w:val="26"/>
              </w:rPr>
              <w:t>- Gỗ công nghiệp MFC An Cường hoặc tương đương, 02 mặt phủ mặt melamine màu vân gỗ, lưng hậu dày 9mm, các mặt còn lại dày 18mm.</w:t>
            </w:r>
          </w:p>
          <w:p w:rsidR="00CD68CB" w:rsidRPr="003B5B3D" w:rsidRDefault="00CD68CB" w:rsidP="00721550">
            <w:pPr>
              <w:tabs>
                <w:tab w:val="left" w:pos="3091"/>
              </w:tabs>
              <w:spacing w:line="276" w:lineRule="auto"/>
              <w:ind w:left="61" w:right="90"/>
              <w:contextualSpacing/>
              <w:jc w:val="both"/>
              <w:rPr>
                <w:color w:val="000000"/>
                <w:sz w:val="26"/>
                <w:szCs w:val="26"/>
              </w:rPr>
            </w:pPr>
            <w:r w:rsidRPr="003257FF">
              <w:rPr>
                <w:color w:val="000000"/>
                <w:sz w:val="26"/>
                <w:szCs w:val="26"/>
              </w:rPr>
              <w:t>- Tủ có 03 đợt cửa, có khóa.</w:t>
            </w:r>
          </w:p>
        </w:tc>
        <w:tc>
          <w:tcPr>
            <w:tcW w:w="810" w:type="dxa"/>
            <w:vAlign w:val="center"/>
          </w:tcPr>
          <w:p w:rsidR="00CD68CB" w:rsidRPr="003B5B3D" w:rsidRDefault="00CD68CB" w:rsidP="00721550">
            <w:pPr>
              <w:spacing w:line="276" w:lineRule="auto"/>
              <w:contextualSpacing/>
              <w:jc w:val="center"/>
              <w:rPr>
                <w:color w:val="000000"/>
                <w:sz w:val="26"/>
                <w:szCs w:val="26"/>
              </w:rPr>
            </w:pPr>
            <w:r w:rsidRPr="003B5B3D">
              <w:rPr>
                <w:color w:val="000000"/>
                <w:sz w:val="26"/>
                <w:szCs w:val="26"/>
              </w:rPr>
              <w:t>cái</w:t>
            </w:r>
          </w:p>
        </w:tc>
        <w:tc>
          <w:tcPr>
            <w:tcW w:w="720" w:type="dxa"/>
            <w:vAlign w:val="center"/>
          </w:tcPr>
          <w:p w:rsidR="00CD68CB" w:rsidRPr="003B5B3D" w:rsidRDefault="00CD68CB" w:rsidP="00721550">
            <w:pPr>
              <w:spacing w:line="276" w:lineRule="auto"/>
              <w:contextualSpacing/>
              <w:jc w:val="center"/>
              <w:rPr>
                <w:sz w:val="26"/>
                <w:szCs w:val="26"/>
              </w:rPr>
            </w:pPr>
            <w:r>
              <w:rPr>
                <w:color w:val="000000"/>
                <w:sz w:val="26"/>
                <w:szCs w:val="26"/>
              </w:rPr>
              <w:t>5</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61</w:t>
            </w:r>
          </w:p>
        </w:tc>
        <w:tc>
          <w:tcPr>
            <w:tcW w:w="1630" w:type="dxa"/>
            <w:vAlign w:val="center"/>
          </w:tcPr>
          <w:p w:rsidR="00CD68CB" w:rsidRPr="00803E47" w:rsidRDefault="00CD68CB" w:rsidP="00721550">
            <w:pPr>
              <w:spacing w:line="276" w:lineRule="auto"/>
              <w:contextualSpacing/>
              <w:jc w:val="both"/>
            </w:pPr>
            <w:r w:rsidRPr="003B5B3D">
              <w:rPr>
                <w:sz w:val="26"/>
                <w:szCs w:val="26"/>
              </w:rPr>
              <w:t>Locker sắt 6 ngăn (450x619x1830)mm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Tương đương tủ Hòa Phát mã TU-983-2K</w:t>
            </w:r>
          </w:p>
          <w:p w:rsidR="00CD68CB" w:rsidRPr="00803E47" w:rsidRDefault="00CD68CB" w:rsidP="00721550">
            <w:pPr>
              <w:tabs>
                <w:tab w:val="left" w:pos="3091"/>
              </w:tabs>
              <w:spacing w:line="276" w:lineRule="auto"/>
              <w:ind w:left="61" w:right="90"/>
              <w:contextualSpacing/>
              <w:jc w:val="both"/>
            </w:pPr>
            <w:r w:rsidRPr="003B5B3D">
              <w:rPr>
                <w:sz w:val="26"/>
                <w:szCs w:val="26"/>
              </w:rPr>
              <w:t>- Sắt sơn tĩnh điện màu ghi có 6 khoang, 6 cánh sắt mở; Trên mỗi cánh có 1 khóa Locker, núm tay nắm, tai khóa móc.</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lastRenderedPageBreak/>
              <w:t>62</w:t>
            </w:r>
          </w:p>
        </w:tc>
        <w:tc>
          <w:tcPr>
            <w:tcW w:w="1630" w:type="dxa"/>
            <w:vAlign w:val="center"/>
          </w:tcPr>
          <w:p w:rsidR="00CD68CB" w:rsidRPr="00803E47" w:rsidRDefault="00CD68CB" w:rsidP="00721550">
            <w:pPr>
              <w:spacing w:line="276" w:lineRule="auto"/>
              <w:contextualSpacing/>
              <w:jc w:val="both"/>
            </w:pPr>
            <w:r w:rsidRPr="003B5B3D">
              <w:rPr>
                <w:sz w:val="26"/>
                <w:szCs w:val="26"/>
              </w:rPr>
              <w:t>Locker sắt 9 ngăn (450x915x1830)mm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Tương đương tủ Hòa Phát mã TU-983-3K</w:t>
            </w:r>
          </w:p>
          <w:p w:rsidR="00CD68CB" w:rsidRPr="00803E47" w:rsidRDefault="00CD68CB" w:rsidP="00721550">
            <w:pPr>
              <w:tabs>
                <w:tab w:val="left" w:pos="3091"/>
              </w:tabs>
              <w:spacing w:line="276" w:lineRule="auto"/>
              <w:ind w:left="61" w:right="90"/>
              <w:contextualSpacing/>
              <w:jc w:val="both"/>
            </w:pPr>
            <w:r w:rsidRPr="003B5B3D">
              <w:rPr>
                <w:sz w:val="26"/>
                <w:szCs w:val="26"/>
              </w:rPr>
              <w:t>- Sắt sơn tĩnh điện màu ghi có 9 khoang, 9 cánh sắt mở; Trên mỗi cánh có 1 khóa Locker, núm tay nắm, tai khóa móc.</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63</w:t>
            </w:r>
          </w:p>
        </w:tc>
        <w:tc>
          <w:tcPr>
            <w:tcW w:w="1630" w:type="dxa"/>
            <w:vAlign w:val="center"/>
          </w:tcPr>
          <w:p w:rsidR="00CD68CB" w:rsidRPr="00803E47" w:rsidRDefault="00CD68CB" w:rsidP="00721550">
            <w:pPr>
              <w:spacing w:line="276" w:lineRule="auto"/>
              <w:contextualSpacing/>
              <w:jc w:val="both"/>
            </w:pPr>
            <w:r w:rsidRPr="003B5B3D">
              <w:rPr>
                <w:sz w:val="26"/>
                <w:szCs w:val="26"/>
              </w:rPr>
              <w:t>Locker sắt 12 ngăn (450x915x1830)mm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Tương đương tủ Hòa Phát mã TU-984-3K</w:t>
            </w:r>
          </w:p>
          <w:p w:rsidR="00CD68CB" w:rsidRPr="00803E47" w:rsidRDefault="00CD68CB" w:rsidP="00721550">
            <w:pPr>
              <w:tabs>
                <w:tab w:val="left" w:pos="3091"/>
              </w:tabs>
              <w:spacing w:line="276" w:lineRule="auto"/>
              <w:ind w:left="61" w:right="90"/>
              <w:contextualSpacing/>
              <w:jc w:val="both"/>
            </w:pPr>
            <w:r w:rsidRPr="003B5B3D">
              <w:rPr>
                <w:sz w:val="26"/>
                <w:szCs w:val="26"/>
              </w:rPr>
              <w:t>- Sắt sơn tĩnh điện màu ghi có 12 khoang, 12 cánh sắt mở; Trên mỗi cánh có 1 khóa Locker, núm tay nắm, tai khóa móc.</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64</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Tủ hồ sơ 04 ngăn (450x1000x1830)mm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Tương đương tủ Hòa Phát mã TU09K4</w:t>
            </w:r>
          </w:p>
          <w:p w:rsidR="00CD68CB" w:rsidRPr="00803E47" w:rsidRDefault="00CD68CB" w:rsidP="00721550">
            <w:pPr>
              <w:tabs>
                <w:tab w:val="left" w:pos="3091"/>
              </w:tabs>
              <w:spacing w:line="276" w:lineRule="auto"/>
              <w:ind w:left="61" w:right="90"/>
              <w:contextualSpacing/>
              <w:jc w:val="both"/>
            </w:pPr>
            <w:r w:rsidRPr="003B5B3D">
              <w:rPr>
                <w:sz w:val="26"/>
                <w:szCs w:val="26"/>
              </w:rPr>
              <w:t>- Sắt sơn tĩnh điện màu ghi có 4 khoang, 4 cánh sắt mở, mỗi khoang có 1 đợt di động, 1 tay nắm nhựa liền khóa.</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65</w:t>
            </w:r>
          </w:p>
        </w:tc>
        <w:tc>
          <w:tcPr>
            <w:tcW w:w="1630" w:type="dxa"/>
            <w:vAlign w:val="center"/>
          </w:tcPr>
          <w:p w:rsidR="00CD68CB" w:rsidRPr="00803E47" w:rsidRDefault="00CD68CB" w:rsidP="00721550">
            <w:pPr>
              <w:spacing w:line="276" w:lineRule="auto"/>
              <w:contextualSpacing/>
              <w:jc w:val="both"/>
            </w:pPr>
            <w:r w:rsidRPr="003B5B3D">
              <w:rPr>
                <w:sz w:val="26"/>
                <w:szCs w:val="26"/>
              </w:rPr>
              <w:t>Kệ sắt V lỗ 6 tầng (500x1000x2200)mm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Kệ sắt sơn tĩnh điện màu xám.</w:t>
            </w:r>
            <w:r w:rsidRPr="003B5B3D">
              <w:rPr>
                <w:sz w:val="26"/>
                <w:szCs w:val="26"/>
              </w:rPr>
              <w:br/>
              <w:t>- Chân trụ sắt V40x60mm dày 2mm.</w:t>
            </w:r>
            <w:r w:rsidRPr="003B5B3D">
              <w:rPr>
                <w:sz w:val="26"/>
                <w:szCs w:val="26"/>
              </w:rPr>
              <w:br/>
              <w:t>- Mặt kệ sắt dày 0.8mm dập uốn cạnh có sóng ngang dưới mặt kệ chịu lực.</w:t>
            </w:r>
          </w:p>
          <w:p w:rsidR="00CD68CB" w:rsidRDefault="00CD68CB" w:rsidP="00721550">
            <w:pPr>
              <w:tabs>
                <w:tab w:val="left" w:pos="3091"/>
              </w:tabs>
              <w:spacing w:line="276" w:lineRule="auto"/>
              <w:ind w:left="61" w:right="90"/>
              <w:contextualSpacing/>
              <w:jc w:val="both"/>
              <w:rPr>
                <w:sz w:val="26"/>
                <w:szCs w:val="26"/>
              </w:rPr>
            </w:pPr>
            <w:r>
              <w:rPr>
                <w:sz w:val="26"/>
                <w:szCs w:val="26"/>
              </w:rPr>
              <w:t xml:space="preserve"> </w:t>
            </w:r>
            <w:r w:rsidRPr="003B5B3D">
              <w:rPr>
                <w:sz w:val="26"/>
                <w:szCs w:val="26"/>
              </w:rPr>
              <w:t>- Kệ có 6 tầng. Tải trọng ≥ 100kg/tầng.</w:t>
            </w:r>
            <w:r w:rsidRPr="003B5B3D">
              <w:rPr>
                <w:sz w:val="26"/>
                <w:szCs w:val="26"/>
              </w:rPr>
              <w:br/>
              <w:t>- Patke mạ kẽm lắp góc trên cùng và dưới cùng</w:t>
            </w:r>
          </w:p>
          <w:p w:rsidR="00CD68CB" w:rsidRPr="00803E47" w:rsidRDefault="00CD68CB" w:rsidP="00721550">
            <w:pPr>
              <w:tabs>
                <w:tab w:val="left" w:pos="3091"/>
              </w:tabs>
              <w:spacing w:line="276" w:lineRule="auto"/>
              <w:ind w:left="61" w:right="90"/>
              <w:contextualSpacing/>
              <w:jc w:val="both"/>
            </w:pPr>
            <w:r w:rsidRPr="003B5B3D">
              <w:rPr>
                <w:sz w:val="26"/>
                <w:szCs w:val="26"/>
              </w:rPr>
              <w:t>- Buloong ốc tán mạ kẽm.</w:t>
            </w:r>
            <w:r w:rsidRPr="003B5B3D">
              <w:rPr>
                <w:sz w:val="26"/>
                <w:szCs w:val="26"/>
              </w:rPr>
              <w:br/>
              <w:t>- Đế chân nhựa bảo vệ nền.</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66</w:t>
            </w:r>
          </w:p>
        </w:tc>
        <w:tc>
          <w:tcPr>
            <w:tcW w:w="1630" w:type="dxa"/>
            <w:vAlign w:val="center"/>
          </w:tcPr>
          <w:p w:rsidR="00CD68CB" w:rsidRPr="00803E47" w:rsidRDefault="00CD68CB" w:rsidP="00721550">
            <w:pPr>
              <w:spacing w:line="276" w:lineRule="auto"/>
              <w:contextualSpacing/>
              <w:jc w:val="both"/>
            </w:pPr>
            <w:r w:rsidRPr="003B5B3D">
              <w:rPr>
                <w:sz w:val="26"/>
                <w:szCs w:val="26"/>
              </w:rPr>
              <w:t>Kệ sắt V lỗ 6 tầng (400x1000x2200)mm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Kệ sắt sơn tĩnh điện màu xám.</w:t>
            </w:r>
            <w:r w:rsidRPr="003B5B3D">
              <w:rPr>
                <w:sz w:val="26"/>
                <w:szCs w:val="26"/>
              </w:rPr>
              <w:br/>
              <w:t>- Chân trụ sắt V40x60mm dày 2mm.</w:t>
            </w:r>
            <w:r w:rsidRPr="003B5B3D">
              <w:rPr>
                <w:sz w:val="26"/>
                <w:szCs w:val="26"/>
              </w:rPr>
              <w:br/>
              <w:t>- Mặt kệ sắt dày 0.8mm dập uốn cạnh có sóng ngang dưới mặt kệ chịu lực.</w:t>
            </w:r>
          </w:p>
          <w:p w:rsidR="00CD68CB" w:rsidRDefault="00CD68CB" w:rsidP="00721550">
            <w:pPr>
              <w:tabs>
                <w:tab w:val="left" w:pos="3091"/>
              </w:tabs>
              <w:spacing w:line="276" w:lineRule="auto"/>
              <w:ind w:left="61" w:right="90"/>
              <w:contextualSpacing/>
              <w:jc w:val="both"/>
              <w:rPr>
                <w:sz w:val="26"/>
                <w:szCs w:val="26"/>
              </w:rPr>
            </w:pPr>
            <w:r>
              <w:rPr>
                <w:sz w:val="26"/>
                <w:szCs w:val="26"/>
              </w:rPr>
              <w:lastRenderedPageBreak/>
              <w:t xml:space="preserve"> </w:t>
            </w:r>
            <w:r w:rsidRPr="003B5B3D">
              <w:rPr>
                <w:sz w:val="26"/>
                <w:szCs w:val="26"/>
              </w:rPr>
              <w:t>- Kệ có 6 tầng. Tải trọng ≥ 100kg/tầng.</w:t>
            </w:r>
            <w:r w:rsidRPr="003B5B3D">
              <w:rPr>
                <w:sz w:val="26"/>
                <w:szCs w:val="26"/>
              </w:rPr>
              <w:br/>
              <w:t>- Patke mạ kẽm lắp góc trên cùng và dưới cùng</w:t>
            </w:r>
            <w:r>
              <w:rPr>
                <w:sz w:val="26"/>
                <w:szCs w:val="26"/>
              </w:rPr>
              <w:t>.</w:t>
            </w:r>
          </w:p>
          <w:p w:rsidR="00CD68CB" w:rsidRPr="00803E47" w:rsidRDefault="00CD68CB" w:rsidP="00721550">
            <w:pPr>
              <w:tabs>
                <w:tab w:val="left" w:pos="3091"/>
              </w:tabs>
              <w:spacing w:line="276" w:lineRule="auto"/>
              <w:ind w:left="61" w:right="90"/>
              <w:contextualSpacing/>
              <w:jc w:val="both"/>
            </w:pPr>
            <w:r w:rsidRPr="003B5B3D">
              <w:rPr>
                <w:sz w:val="26"/>
                <w:szCs w:val="26"/>
              </w:rPr>
              <w:t>- Buloong ốc tán mạ kẽm.</w:t>
            </w:r>
            <w:r w:rsidRPr="003B5B3D">
              <w:rPr>
                <w:sz w:val="26"/>
                <w:szCs w:val="26"/>
              </w:rPr>
              <w:br/>
              <w:t>- Đế chân nhựa bảo vệ nền.</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lastRenderedPageBreak/>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lastRenderedPageBreak/>
              <w:t>67</w:t>
            </w:r>
          </w:p>
        </w:tc>
        <w:tc>
          <w:tcPr>
            <w:tcW w:w="1630" w:type="dxa"/>
            <w:vAlign w:val="center"/>
          </w:tcPr>
          <w:p w:rsidR="00CD68CB" w:rsidRPr="00803E47" w:rsidRDefault="00CD68CB" w:rsidP="00721550">
            <w:pPr>
              <w:spacing w:line="276" w:lineRule="auto"/>
              <w:contextualSpacing/>
              <w:jc w:val="both"/>
            </w:pPr>
            <w:r w:rsidRPr="003B5B3D">
              <w:rPr>
                <w:sz w:val="26"/>
                <w:szCs w:val="26"/>
              </w:rPr>
              <w:t>Kệ sắt V lỗ 5tầng (400x1200x1300)mm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Kệ sắt sơn tĩnh điện màu xám.</w:t>
            </w:r>
            <w:r w:rsidRPr="003B5B3D">
              <w:rPr>
                <w:sz w:val="26"/>
                <w:szCs w:val="26"/>
              </w:rPr>
              <w:br/>
              <w:t>- Chân trụ sắt V40x60mm dày 2mm.</w:t>
            </w:r>
            <w:r w:rsidRPr="003B5B3D">
              <w:rPr>
                <w:sz w:val="26"/>
                <w:szCs w:val="26"/>
              </w:rPr>
              <w:br/>
              <w:t>- Mặt kệ sắt dày 0.8mm dập uốn cạnh có sóng ngang dưới mặt kệ chịu lực.</w:t>
            </w:r>
          </w:p>
          <w:p w:rsidR="00CD68CB" w:rsidRDefault="00CD68CB" w:rsidP="00721550">
            <w:pPr>
              <w:tabs>
                <w:tab w:val="left" w:pos="3091"/>
              </w:tabs>
              <w:spacing w:line="276" w:lineRule="auto"/>
              <w:ind w:left="61" w:right="90"/>
              <w:contextualSpacing/>
              <w:jc w:val="both"/>
              <w:rPr>
                <w:sz w:val="26"/>
                <w:szCs w:val="26"/>
              </w:rPr>
            </w:pPr>
            <w:r>
              <w:rPr>
                <w:sz w:val="26"/>
                <w:szCs w:val="26"/>
              </w:rPr>
              <w:t xml:space="preserve"> </w:t>
            </w:r>
            <w:r w:rsidRPr="003B5B3D">
              <w:rPr>
                <w:sz w:val="26"/>
                <w:szCs w:val="26"/>
              </w:rPr>
              <w:t>- Kệ có 5 tầng. Tải trọng ≥ 100kg/tầng.</w:t>
            </w:r>
            <w:r w:rsidRPr="003B5B3D">
              <w:rPr>
                <w:sz w:val="26"/>
                <w:szCs w:val="26"/>
              </w:rPr>
              <w:br/>
              <w:t>- Patke mạ kẽm lắp góc trên cùng và dưới cùng</w:t>
            </w:r>
            <w:r>
              <w:rPr>
                <w:sz w:val="26"/>
                <w:szCs w:val="26"/>
              </w:rPr>
              <w:t>.</w:t>
            </w:r>
          </w:p>
          <w:p w:rsidR="00CD68CB" w:rsidRPr="00803E47" w:rsidRDefault="00CD68CB" w:rsidP="00721550">
            <w:pPr>
              <w:tabs>
                <w:tab w:val="left" w:pos="3091"/>
              </w:tabs>
              <w:spacing w:line="276" w:lineRule="auto"/>
              <w:ind w:left="61" w:right="90"/>
              <w:contextualSpacing/>
              <w:jc w:val="both"/>
            </w:pPr>
            <w:r w:rsidRPr="003B5B3D">
              <w:rPr>
                <w:sz w:val="26"/>
                <w:szCs w:val="26"/>
              </w:rPr>
              <w:t>- Buloong ốc tán mạ kẽm.</w:t>
            </w:r>
            <w:r w:rsidRPr="003B5B3D">
              <w:rPr>
                <w:sz w:val="26"/>
                <w:szCs w:val="26"/>
              </w:rPr>
              <w:br/>
              <w:t>- Đế chân nhựa bảo vệ nền.</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68</w:t>
            </w:r>
          </w:p>
        </w:tc>
        <w:tc>
          <w:tcPr>
            <w:tcW w:w="1630" w:type="dxa"/>
            <w:vAlign w:val="center"/>
          </w:tcPr>
          <w:p w:rsidR="00CD68CB" w:rsidRPr="00A5075C" w:rsidRDefault="00CD68CB" w:rsidP="00721550">
            <w:pPr>
              <w:spacing w:line="276" w:lineRule="auto"/>
              <w:contextualSpacing/>
              <w:jc w:val="both"/>
              <w:rPr>
                <w:sz w:val="26"/>
                <w:szCs w:val="26"/>
              </w:rPr>
            </w:pPr>
            <w:r w:rsidRPr="00A5075C">
              <w:rPr>
                <w:sz w:val="26"/>
                <w:szCs w:val="26"/>
              </w:rPr>
              <w:t>Thay mặt bàn (600x1200x</w:t>
            </w:r>
            <w:r>
              <w:rPr>
                <w:sz w:val="26"/>
                <w:szCs w:val="26"/>
              </w:rPr>
              <w:t>25</w:t>
            </w:r>
            <w:r w:rsidRPr="00A5075C">
              <w:rPr>
                <w:sz w:val="26"/>
                <w:szCs w:val="26"/>
              </w:rPr>
              <w:t>)mm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A5075C">
              <w:rPr>
                <w:sz w:val="26"/>
                <w:szCs w:val="26"/>
              </w:rPr>
              <w:t>- Ván MFC A</w:t>
            </w:r>
            <w:r>
              <w:rPr>
                <w:sz w:val="26"/>
                <w:szCs w:val="26"/>
              </w:rPr>
              <w:t>n Cường hoặc tương đương, dày 25</w:t>
            </w:r>
            <w:r w:rsidRPr="00A5075C">
              <w:rPr>
                <w:sz w:val="26"/>
                <w:szCs w:val="26"/>
              </w:rPr>
              <w:t>mm, dán chỉ tất cả các cạnh.</w:t>
            </w:r>
          </w:p>
          <w:p w:rsidR="00CD68CB" w:rsidRPr="00A5075C" w:rsidRDefault="00CD68CB" w:rsidP="00721550">
            <w:pPr>
              <w:tabs>
                <w:tab w:val="left" w:pos="3091"/>
              </w:tabs>
              <w:spacing w:line="276" w:lineRule="auto"/>
              <w:ind w:left="61" w:right="90"/>
              <w:contextualSpacing/>
              <w:jc w:val="both"/>
              <w:rPr>
                <w:sz w:val="26"/>
                <w:szCs w:val="26"/>
              </w:rPr>
            </w:pPr>
            <w:r>
              <w:rPr>
                <w:sz w:val="26"/>
                <w:szCs w:val="26"/>
              </w:rPr>
              <w:t xml:space="preserve"> </w:t>
            </w:r>
            <w:r w:rsidRPr="00A5075C">
              <w:rPr>
                <w:sz w:val="26"/>
                <w:szCs w:val="26"/>
              </w:rPr>
              <w:t>- Tháo mặt bàn hiện hữu, thay mặt bàn mới.</w:t>
            </w:r>
          </w:p>
        </w:tc>
        <w:tc>
          <w:tcPr>
            <w:tcW w:w="810" w:type="dxa"/>
            <w:vAlign w:val="center"/>
          </w:tcPr>
          <w:p w:rsidR="00CD68CB" w:rsidRPr="00A5075C" w:rsidRDefault="00CD68CB" w:rsidP="00721550">
            <w:pPr>
              <w:spacing w:line="276" w:lineRule="auto"/>
              <w:contextualSpacing/>
              <w:jc w:val="center"/>
              <w:rPr>
                <w:color w:val="000000"/>
                <w:sz w:val="26"/>
                <w:szCs w:val="26"/>
              </w:rPr>
            </w:pPr>
            <w:r w:rsidRPr="00A5075C">
              <w:rPr>
                <w:color w:val="000000"/>
                <w:sz w:val="26"/>
                <w:szCs w:val="26"/>
              </w:rPr>
              <w:t>cái</w:t>
            </w:r>
          </w:p>
        </w:tc>
        <w:tc>
          <w:tcPr>
            <w:tcW w:w="720" w:type="dxa"/>
            <w:vAlign w:val="center"/>
          </w:tcPr>
          <w:p w:rsidR="00CD68CB" w:rsidRPr="003B5B3D" w:rsidRDefault="00CD68CB" w:rsidP="00721550">
            <w:pPr>
              <w:spacing w:line="276" w:lineRule="auto"/>
              <w:contextualSpacing/>
              <w:jc w:val="center"/>
              <w:rPr>
                <w:color w:val="000000"/>
                <w:sz w:val="26"/>
                <w:szCs w:val="26"/>
              </w:rPr>
            </w:pPr>
            <w:r>
              <w:rPr>
                <w:color w:val="000000"/>
                <w:sz w:val="26"/>
                <w:szCs w:val="26"/>
              </w:rPr>
              <w:t>4</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69</w:t>
            </w:r>
          </w:p>
        </w:tc>
        <w:tc>
          <w:tcPr>
            <w:tcW w:w="1630" w:type="dxa"/>
            <w:vAlign w:val="center"/>
          </w:tcPr>
          <w:p w:rsidR="00CD68CB" w:rsidRPr="00803E47" w:rsidRDefault="00CD68CB" w:rsidP="00721550">
            <w:pPr>
              <w:spacing w:line="276" w:lineRule="auto"/>
              <w:contextualSpacing/>
              <w:jc w:val="both"/>
            </w:pPr>
            <w:r w:rsidRPr="003B5B3D">
              <w:rPr>
                <w:sz w:val="26"/>
                <w:szCs w:val="26"/>
              </w:rPr>
              <w:t>Ghế đệm xoay (550x560x900/1020)mm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Ghế đệm xoay, đệm ngồi và tựa lưng bằng mút bọc simili màu đen.</w:t>
            </w:r>
          </w:p>
          <w:p w:rsidR="00CD68CB" w:rsidRPr="00803E47" w:rsidRDefault="00CD68CB" w:rsidP="00721550">
            <w:pPr>
              <w:tabs>
                <w:tab w:val="left" w:pos="3091"/>
              </w:tabs>
              <w:spacing w:line="276" w:lineRule="auto"/>
              <w:ind w:left="61" w:right="90"/>
              <w:contextualSpacing/>
              <w:jc w:val="both"/>
            </w:pPr>
            <w:r w:rsidRPr="003B5B3D">
              <w:rPr>
                <w:sz w:val="26"/>
                <w:szCs w:val="26"/>
              </w:rPr>
              <w:t>- Chân ghế xoay 5 cánh bằng nhựa đúc màu đen có bánh xe.</w:t>
            </w:r>
            <w:r w:rsidRPr="003B5B3D">
              <w:rPr>
                <w:sz w:val="26"/>
                <w:szCs w:val="26"/>
              </w:rPr>
              <w:br/>
              <w:t>- Có cần hơi điều chỉnh độ cao của ghế.</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8</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70</w:t>
            </w:r>
          </w:p>
        </w:tc>
        <w:tc>
          <w:tcPr>
            <w:tcW w:w="1630" w:type="dxa"/>
            <w:vAlign w:val="center"/>
          </w:tcPr>
          <w:p w:rsidR="00CD68CB" w:rsidRPr="00803E47" w:rsidRDefault="00CD68CB" w:rsidP="00721550">
            <w:pPr>
              <w:spacing w:line="276" w:lineRule="auto"/>
              <w:contextualSpacing/>
              <w:jc w:val="both"/>
            </w:pPr>
            <w:r w:rsidRPr="003B5B3D">
              <w:rPr>
                <w:sz w:val="26"/>
                <w:szCs w:val="26"/>
              </w:rPr>
              <w:t>Ghế người bệnh (Ø350x620/750)mm</w:t>
            </w:r>
          </w:p>
        </w:tc>
        <w:tc>
          <w:tcPr>
            <w:tcW w:w="3330" w:type="dxa"/>
            <w:vAlign w:val="center"/>
          </w:tcPr>
          <w:p w:rsidR="00CD68CB" w:rsidRDefault="00CD68CB" w:rsidP="00721550">
            <w:pPr>
              <w:tabs>
                <w:tab w:val="left" w:pos="3091"/>
              </w:tabs>
              <w:spacing w:line="276" w:lineRule="auto"/>
              <w:ind w:left="61" w:right="90"/>
              <w:contextualSpacing/>
              <w:jc w:val="both"/>
              <w:rPr>
                <w:sz w:val="26"/>
                <w:szCs w:val="26"/>
              </w:rPr>
            </w:pPr>
            <w:r w:rsidRPr="003B5B3D">
              <w:rPr>
                <w:sz w:val="26"/>
                <w:szCs w:val="26"/>
              </w:rPr>
              <w:t>- Ghế đệm xoay, đệm ngồi và tựa lưng bằng mút bọc simili màu đen.</w:t>
            </w:r>
          </w:p>
          <w:p w:rsidR="00CD68CB" w:rsidRPr="00803E47" w:rsidRDefault="00CD68CB" w:rsidP="00721550">
            <w:pPr>
              <w:tabs>
                <w:tab w:val="left" w:pos="3091"/>
              </w:tabs>
              <w:spacing w:line="276" w:lineRule="auto"/>
              <w:ind w:left="61" w:right="90"/>
              <w:contextualSpacing/>
              <w:jc w:val="both"/>
            </w:pPr>
            <w:r w:rsidRPr="003B5B3D">
              <w:rPr>
                <w:sz w:val="26"/>
                <w:szCs w:val="26"/>
              </w:rPr>
              <w:t>- Chân ghế xoay 5 cánh bằng nhựa đúc màu đen có bánh xe.</w:t>
            </w:r>
            <w:r w:rsidRPr="003B5B3D">
              <w:rPr>
                <w:sz w:val="26"/>
                <w:szCs w:val="26"/>
              </w:rPr>
              <w:br/>
              <w:t>- Có cần hơi điều chỉnh độ cao của ghế.</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2</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lastRenderedPageBreak/>
              <w:t>71</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Ghế xếp (470x515x890)mm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Ghế xếp khung thép không gỉ 304.</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Đệm ngồi và tựa lưng bằng ván công nghiệp dày  ≥ 5mm, ốp nệm mút dày ≥12mm, bọc simili giả da màu xanh.</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8</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Pr="00803E47" w:rsidRDefault="00CD68CB" w:rsidP="00721550">
            <w:pPr>
              <w:spacing w:line="276" w:lineRule="auto"/>
              <w:contextualSpacing/>
              <w:jc w:val="center"/>
              <w:rPr>
                <w:sz w:val="26"/>
                <w:szCs w:val="26"/>
              </w:rPr>
            </w:pPr>
            <w:r>
              <w:rPr>
                <w:sz w:val="26"/>
                <w:szCs w:val="26"/>
              </w:rPr>
              <w:t>72</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Ghế đôn (Ø310x450)mm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xml:space="preserve">- Khung ghế bằng </w:t>
            </w:r>
            <w:r>
              <w:rPr>
                <w:color w:val="000000"/>
                <w:sz w:val="26"/>
                <w:szCs w:val="26"/>
              </w:rPr>
              <w:t>thép không gỉ 304.</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Đệm ghế bằng mút bọc simili màu xanh dương</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Pr>
                <w:sz w:val="26"/>
                <w:szCs w:val="26"/>
              </w:rPr>
              <w:t>1</w:t>
            </w:r>
            <w:r w:rsidRPr="003B5B3D">
              <w:rPr>
                <w:sz w:val="26"/>
                <w:szCs w:val="26"/>
              </w:rPr>
              <w:t>5</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277"/>
        </w:trPr>
        <w:tc>
          <w:tcPr>
            <w:tcW w:w="497" w:type="dxa"/>
            <w:vAlign w:val="center"/>
          </w:tcPr>
          <w:p w:rsidR="00CD68CB" w:rsidRDefault="00CD68CB" w:rsidP="00721550">
            <w:pPr>
              <w:spacing w:line="276" w:lineRule="auto"/>
              <w:contextualSpacing/>
              <w:jc w:val="center"/>
              <w:rPr>
                <w:sz w:val="26"/>
                <w:szCs w:val="26"/>
              </w:rPr>
            </w:pPr>
            <w:r>
              <w:rPr>
                <w:sz w:val="26"/>
                <w:szCs w:val="26"/>
              </w:rPr>
              <w:t>73</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Pallet nhựa (600x1000x100))mm</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Pallet nhựa màu xanh dương hoặc màu ghi.</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Tải trọng tĩnh: ≥800kg</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5</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74</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Màn che giường bệnh</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Ray nhôm:</w:t>
            </w:r>
          </w:p>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Thanh ray nhôm đúc quy cách 28x38mm được tạo rãnh trượt cho ray màn. Móc ray màn bằng nhựa có hình lưỡi câu, có gắn 2 bánh xe trượt. Ty treo</w:t>
            </w:r>
            <w:r>
              <w:rPr>
                <w:color w:val="000000"/>
                <w:sz w:val="26"/>
                <w:szCs w:val="26"/>
              </w:rPr>
              <w:t>5</w:t>
            </w:r>
            <w:r w:rsidRPr="003B5B3D">
              <w:rPr>
                <w:color w:val="000000"/>
                <w:sz w:val="26"/>
                <w:szCs w:val="26"/>
              </w:rPr>
              <w:t>trần bằng nhôm đúc liên kết từ ray màn lên trần, đường kính của ty 11,5mm. Nắp chụp hình tròn, bằng nhôm sơn tĩnh điện, đường kính ngoài 53mm, đường kính trong 10mm. Chốt chặn cuối ray bằng nhựa.</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Màn che: loại màn y tế. Cấu trúc</w:t>
            </w:r>
            <w:r w:rsidRPr="003B5B3D">
              <w:rPr>
                <w:color w:val="000000"/>
                <w:sz w:val="26"/>
                <w:szCs w:val="26"/>
              </w:rPr>
              <w:br/>
              <w:t xml:space="preserve">100% polyester, chống cháy, kháng khuẩn, độ co giãn sau khi giặt không vượt quá 0,8%, Chiều cao màn 1850mm, chiều rộng theo thực tế. Tấm lưới thông gió cao 420mm tính từ mép vải và được dệt chung với phần màn. Màu sắc </w:t>
            </w:r>
            <w:r w:rsidRPr="003B5B3D">
              <w:rPr>
                <w:color w:val="000000"/>
                <w:sz w:val="26"/>
                <w:szCs w:val="26"/>
              </w:rPr>
              <w:lastRenderedPageBreak/>
              <w:t xml:space="preserve">theo sự lựa chọn của Bệnh viện. </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lastRenderedPageBreak/>
              <w:t>bộ</w:t>
            </w:r>
          </w:p>
        </w:tc>
        <w:tc>
          <w:tcPr>
            <w:tcW w:w="720" w:type="dxa"/>
            <w:vAlign w:val="center"/>
          </w:tcPr>
          <w:p w:rsidR="00CD68CB" w:rsidRPr="00803E47" w:rsidRDefault="00CD68CB" w:rsidP="00721550">
            <w:pPr>
              <w:spacing w:line="276" w:lineRule="auto"/>
              <w:contextualSpacing/>
              <w:jc w:val="center"/>
            </w:pPr>
            <w:r w:rsidRPr="003B5B3D">
              <w:rPr>
                <w:sz w:val="26"/>
                <w:szCs w:val="26"/>
              </w:rPr>
              <w:t>7</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lastRenderedPageBreak/>
              <w:t>75</w:t>
            </w:r>
          </w:p>
        </w:tc>
        <w:tc>
          <w:tcPr>
            <w:tcW w:w="1630" w:type="dxa"/>
            <w:vAlign w:val="center"/>
          </w:tcPr>
          <w:p w:rsidR="00CD68CB" w:rsidRPr="00803E47" w:rsidRDefault="00CD68CB" w:rsidP="00721550">
            <w:pPr>
              <w:spacing w:line="276" w:lineRule="auto"/>
              <w:contextualSpacing/>
              <w:jc w:val="both"/>
            </w:pPr>
            <w:r w:rsidRPr="003B5B3D">
              <w:rPr>
                <w:color w:val="000000"/>
                <w:sz w:val="26"/>
                <w:szCs w:val="26"/>
              </w:rPr>
              <w:t>Màn che cửa sổ</w:t>
            </w:r>
          </w:p>
        </w:tc>
        <w:tc>
          <w:tcPr>
            <w:tcW w:w="3330" w:type="dxa"/>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Chất liệu: 100% polyester, không xuyên sáng, chống thấm nước, chống nắng, cách nhiệt ≥85%</w:t>
            </w:r>
          </w:p>
          <w:p w:rsidR="00CD68CB" w:rsidRPr="00803E47" w:rsidRDefault="00CD68CB" w:rsidP="00721550">
            <w:pPr>
              <w:tabs>
                <w:tab w:val="left" w:pos="3091"/>
              </w:tabs>
              <w:spacing w:line="276" w:lineRule="auto"/>
              <w:ind w:left="61" w:right="90"/>
              <w:contextualSpacing/>
              <w:jc w:val="both"/>
            </w:pPr>
            <w:r w:rsidRPr="003B5B3D">
              <w:rPr>
                <w:color w:val="000000"/>
                <w:sz w:val="26"/>
                <w:szCs w:val="26"/>
              </w:rPr>
              <w:t>- Phụ kiện: đầu điều khiển, dây kép và linh kiện nhựa (hệ thống đường kính 36mm)</w:t>
            </w:r>
            <w:r w:rsidRPr="003B5B3D">
              <w:rPr>
                <w:color w:val="000000"/>
                <w:sz w:val="26"/>
                <w:szCs w:val="26"/>
              </w:rPr>
              <w:br/>
              <w:t>- Khổ màn cao 2m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64</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76</w:t>
            </w:r>
          </w:p>
        </w:tc>
        <w:tc>
          <w:tcPr>
            <w:tcW w:w="1630" w:type="dxa"/>
            <w:vAlign w:val="center"/>
          </w:tcPr>
          <w:p w:rsidR="00CD68CB" w:rsidRPr="00803E47" w:rsidRDefault="00CD68CB" w:rsidP="00721550">
            <w:pPr>
              <w:spacing w:line="276" w:lineRule="auto"/>
              <w:contextualSpacing/>
              <w:jc w:val="both"/>
            </w:pPr>
            <w:r w:rsidRPr="003B5B3D">
              <w:rPr>
                <w:sz w:val="26"/>
                <w:szCs w:val="26"/>
              </w:rPr>
              <w:t>Slogan khoa Niệu học chức năng</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sz w:val="26"/>
                <w:szCs w:val="26"/>
              </w:rPr>
              <w:t>- Logo: acrylic màu trắng đục dày ≥ 2mm, làm nổi khối 20mm, mặt dán decal màu.</w:t>
            </w:r>
            <w:r w:rsidRPr="003B5B3D">
              <w:rPr>
                <w:sz w:val="26"/>
                <w:szCs w:val="26"/>
              </w:rPr>
              <w:br/>
              <w:t>- Tên khoa: inox trắng bóng dày ≥ 0,8mm làm nổi khối ≥ 15mm.</w:t>
            </w:r>
            <w:r w:rsidRPr="003B5B3D">
              <w:rPr>
                <w:sz w:val="26"/>
                <w:szCs w:val="26"/>
              </w:rPr>
              <w:br/>
              <w:t>- Slogan: acrylic màu xanh hoặc trắng sơn xanh dày 5mm.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bộ</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77</w:t>
            </w:r>
          </w:p>
        </w:tc>
        <w:tc>
          <w:tcPr>
            <w:tcW w:w="1630" w:type="dxa"/>
            <w:vAlign w:val="center"/>
          </w:tcPr>
          <w:p w:rsidR="00CD68CB" w:rsidRPr="00803E47" w:rsidRDefault="00CD68CB" w:rsidP="00721550">
            <w:pPr>
              <w:spacing w:line="276" w:lineRule="auto"/>
              <w:contextualSpacing/>
              <w:jc w:val="both"/>
            </w:pPr>
            <w:r w:rsidRPr="003B5B3D">
              <w:rPr>
                <w:sz w:val="26"/>
                <w:szCs w:val="26"/>
              </w:rPr>
              <w:t>Slogan khoa Tạo hình - Thẩm mỹ</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sz w:val="26"/>
                <w:szCs w:val="26"/>
              </w:rPr>
              <w:t>- Logo: acrylic màu trắng đục dày ≥ 2mm, làm nổi khối 20mm, mặt dán decal màu.</w:t>
            </w:r>
            <w:r w:rsidRPr="003B5B3D">
              <w:rPr>
                <w:sz w:val="26"/>
                <w:szCs w:val="26"/>
              </w:rPr>
              <w:br/>
              <w:t>- Tên khoa: inox vàng dày ≥ 0,8mm làm nổi khối ≥ 15mm.</w:t>
            </w:r>
            <w:r w:rsidRPr="003B5B3D">
              <w:rPr>
                <w:sz w:val="26"/>
                <w:szCs w:val="26"/>
              </w:rPr>
              <w:br/>
              <w:t>- Slogan: acrylic màu xanh hoặc trắng sơn xanh dày 5mm.</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bộ</w:t>
            </w:r>
          </w:p>
        </w:tc>
        <w:tc>
          <w:tcPr>
            <w:tcW w:w="720" w:type="dxa"/>
            <w:vAlign w:val="center"/>
          </w:tcPr>
          <w:p w:rsidR="00CD68CB" w:rsidRPr="00803E47" w:rsidRDefault="00CD68CB" w:rsidP="00721550">
            <w:pPr>
              <w:spacing w:line="276" w:lineRule="auto"/>
              <w:contextualSpacing/>
              <w:jc w:val="center"/>
            </w:pPr>
            <w:r w:rsidRPr="003B5B3D">
              <w:rPr>
                <w:color w:val="000000"/>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78</w:t>
            </w:r>
          </w:p>
        </w:tc>
        <w:tc>
          <w:tcPr>
            <w:tcW w:w="1630" w:type="dxa"/>
            <w:vAlign w:val="center"/>
          </w:tcPr>
          <w:p w:rsidR="00CD68CB" w:rsidRPr="00803E47" w:rsidRDefault="00CD68CB" w:rsidP="00721550">
            <w:pPr>
              <w:spacing w:line="276" w:lineRule="auto"/>
              <w:contextualSpacing/>
              <w:jc w:val="both"/>
            </w:pPr>
            <w:r w:rsidRPr="003B5B3D">
              <w:rPr>
                <w:sz w:val="26"/>
                <w:szCs w:val="26"/>
              </w:rPr>
              <w:t>Hộp đèn Khoa Niệu học chức năng</w:t>
            </w:r>
            <w:r w:rsidRPr="003B5B3D">
              <w:rPr>
                <w:sz w:val="26"/>
                <w:szCs w:val="26"/>
              </w:rPr>
              <w:br/>
              <w:t>(1200x430x70)mm</w:t>
            </w:r>
          </w:p>
        </w:tc>
        <w:tc>
          <w:tcPr>
            <w:tcW w:w="3330" w:type="dxa"/>
            <w:vAlign w:val="center"/>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Mica acrylic trắng sữa dày 4mm xuyên đèn.</w:t>
            </w:r>
          </w:p>
          <w:p w:rsidR="00CD68CB" w:rsidRPr="002528B2"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Mặt dán 2 lớp decal nâu không xuyên đèn, nội dung cắt lộng chữ ra đèn.</w:t>
            </w:r>
            <w:r w:rsidRPr="003B5B3D">
              <w:rPr>
                <w:color w:val="000000"/>
                <w:sz w:val="26"/>
                <w:szCs w:val="26"/>
              </w:rPr>
              <w:br/>
              <w:t>- Đèn LED dây hiệu SamSung hoặc tương đương, nguồn Meanwell 12VDC hoặc tương đương.</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lastRenderedPageBreak/>
              <w:t>79</w:t>
            </w:r>
          </w:p>
        </w:tc>
        <w:tc>
          <w:tcPr>
            <w:tcW w:w="1630" w:type="dxa"/>
            <w:vAlign w:val="center"/>
          </w:tcPr>
          <w:p w:rsidR="00CD68CB" w:rsidRPr="00803E47" w:rsidRDefault="00CD68CB" w:rsidP="00721550">
            <w:pPr>
              <w:spacing w:line="276" w:lineRule="auto"/>
              <w:contextualSpacing/>
              <w:jc w:val="both"/>
            </w:pPr>
            <w:r w:rsidRPr="003B5B3D">
              <w:rPr>
                <w:sz w:val="26"/>
                <w:szCs w:val="26"/>
              </w:rPr>
              <w:t>Hộp đèn Nội Thận - Thận nhân tạo</w:t>
            </w:r>
            <w:r w:rsidRPr="003B5B3D">
              <w:rPr>
                <w:sz w:val="26"/>
                <w:szCs w:val="26"/>
              </w:rPr>
              <w:br/>
              <w:t>(1200x400x70)mm</w:t>
            </w:r>
          </w:p>
        </w:tc>
        <w:tc>
          <w:tcPr>
            <w:tcW w:w="3330" w:type="dxa"/>
            <w:vAlign w:val="center"/>
          </w:tcPr>
          <w:p w:rsidR="00CD68CB"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Mica acrylic trắng sữa dày 4mm xuyên đèn.</w:t>
            </w:r>
          </w:p>
          <w:p w:rsidR="00CD68CB" w:rsidRPr="002528B2" w:rsidRDefault="00CD68CB" w:rsidP="00721550">
            <w:pPr>
              <w:tabs>
                <w:tab w:val="left" w:pos="3091"/>
              </w:tabs>
              <w:spacing w:line="276" w:lineRule="auto"/>
              <w:ind w:left="61" w:right="90"/>
              <w:contextualSpacing/>
              <w:jc w:val="both"/>
              <w:rPr>
                <w:color w:val="000000"/>
                <w:sz w:val="26"/>
                <w:szCs w:val="26"/>
              </w:rPr>
            </w:pPr>
            <w:r w:rsidRPr="003B5B3D">
              <w:rPr>
                <w:color w:val="000000"/>
                <w:sz w:val="26"/>
                <w:szCs w:val="26"/>
              </w:rPr>
              <w:t>- Mặt dán 2 lớp decal nâu không xuyên đèn, nội dung cắt lộng chữ ra đèn.</w:t>
            </w:r>
            <w:r w:rsidRPr="003B5B3D">
              <w:rPr>
                <w:color w:val="000000"/>
                <w:sz w:val="26"/>
                <w:szCs w:val="26"/>
              </w:rPr>
              <w:br/>
              <w:t>- Đèn LED dây hiệu SamSung hoặc tương đương, nguồn Meanwell 12VDC hoặc tương đương.</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bookmarkStart w:id="0" w:name="_GoBack"/>
        <w:bookmarkEnd w:id="0"/>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80</w:t>
            </w:r>
          </w:p>
        </w:tc>
        <w:tc>
          <w:tcPr>
            <w:tcW w:w="1630" w:type="dxa"/>
            <w:vAlign w:val="center"/>
          </w:tcPr>
          <w:p w:rsidR="00CD68CB" w:rsidRPr="00803E47" w:rsidRDefault="00CD68CB" w:rsidP="00721550">
            <w:pPr>
              <w:spacing w:line="276" w:lineRule="auto"/>
              <w:contextualSpacing/>
              <w:jc w:val="both"/>
            </w:pPr>
            <w:r w:rsidRPr="003B5B3D">
              <w:rPr>
                <w:sz w:val="26"/>
                <w:szCs w:val="26"/>
              </w:rPr>
              <w:t>Bảng tên phòng họp (325x130x13)mm</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Lớp dưới bằng mica trong dày 10mm sơn PU màu bạc, lớp trên bằng mica trong dày 3mm sơn PU màu nâu. Nội dung dán decal trắng.</w:t>
            </w:r>
            <w:r w:rsidRPr="003B5B3D">
              <w:rPr>
                <w:color w:val="000000"/>
                <w:sz w:val="26"/>
                <w:szCs w:val="26"/>
              </w:rPr>
              <w:br/>
              <w:t xml:space="preserve">- Có khay trượt, mặt bảng trượt bằng thép không gỉ 304, nội dung ăn mòn sơn nâu. </w:t>
            </w:r>
            <w:r w:rsidRPr="003B5B3D">
              <w:rPr>
                <w:color w:val="000000"/>
                <w:sz w:val="26"/>
                <w:szCs w:val="26"/>
              </w:rPr>
              <w:br/>
              <w:t>- Dán lên tường bằng băng keo cường lực 2 mặt hoặc bắt vít.</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81</w:t>
            </w:r>
          </w:p>
        </w:tc>
        <w:tc>
          <w:tcPr>
            <w:tcW w:w="1630" w:type="dxa"/>
            <w:vAlign w:val="center"/>
          </w:tcPr>
          <w:p w:rsidR="00CD68CB" w:rsidRPr="00803E47" w:rsidRDefault="00CD68CB" w:rsidP="00721550">
            <w:pPr>
              <w:spacing w:line="276" w:lineRule="auto"/>
              <w:contextualSpacing/>
              <w:jc w:val="both"/>
            </w:pPr>
            <w:r w:rsidRPr="003B5B3D">
              <w:rPr>
                <w:sz w:val="26"/>
                <w:szCs w:val="26"/>
              </w:rPr>
              <w:t>Bảng tên phòng 01 mặt (325x130x13)mm</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Lớp dưới bằng mica trong dày 10mm sơn PU màu bạc, lớp trên bằng mica trong dày 3mm sơn PU màu nâu. Nội dung dán decal trắng.</w:t>
            </w:r>
            <w:r w:rsidRPr="003B5B3D">
              <w:rPr>
                <w:color w:val="000000"/>
                <w:sz w:val="26"/>
                <w:szCs w:val="26"/>
              </w:rPr>
              <w:br/>
              <w:t>- Dán lên tường bằng băng keo cường lực 2 mặt hoặc bắt vít.</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5</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82</w:t>
            </w:r>
          </w:p>
        </w:tc>
        <w:tc>
          <w:tcPr>
            <w:tcW w:w="1630" w:type="dxa"/>
            <w:vAlign w:val="center"/>
          </w:tcPr>
          <w:p w:rsidR="00CD68CB" w:rsidRPr="00803E47" w:rsidRDefault="00CD68CB" w:rsidP="00721550">
            <w:pPr>
              <w:spacing w:line="276" w:lineRule="auto"/>
              <w:contextualSpacing/>
              <w:jc w:val="both"/>
            </w:pPr>
            <w:r w:rsidRPr="003B5B3D">
              <w:rPr>
                <w:sz w:val="26"/>
                <w:szCs w:val="26"/>
              </w:rPr>
              <w:t>Bảng tên phòng 02 mặt (200x293x30)mm</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Bảng mica trong dày 10mm sơn PU màu bạc.</w:t>
            </w:r>
            <w:r w:rsidRPr="003B5B3D">
              <w:rPr>
                <w:color w:val="000000"/>
                <w:sz w:val="26"/>
                <w:szCs w:val="26"/>
              </w:rPr>
              <w:br/>
              <w:t>- Hai mặt ngoài bằng mica trong dày 3mm sơn PU màu nâu.</w:t>
            </w:r>
            <w:r w:rsidRPr="003B5B3D">
              <w:rPr>
                <w:color w:val="000000"/>
                <w:sz w:val="26"/>
                <w:szCs w:val="26"/>
              </w:rPr>
              <w:br/>
              <w:t>- Nội dung cắt dán decal trắng.</w:t>
            </w:r>
            <w:r w:rsidRPr="003B5B3D">
              <w:rPr>
                <w:color w:val="000000"/>
                <w:sz w:val="26"/>
                <w:szCs w:val="26"/>
              </w:rPr>
              <w:br/>
              <w:t>- Bát nhôm U bắt vít lên tường</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6</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t>83</w:t>
            </w:r>
          </w:p>
        </w:tc>
        <w:tc>
          <w:tcPr>
            <w:tcW w:w="1630" w:type="dxa"/>
            <w:vAlign w:val="center"/>
          </w:tcPr>
          <w:p w:rsidR="00CD68CB" w:rsidRPr="00803E47" w:rsidRDefault="00CD68CB" w:rsidP="00721550">
            <w:pPr>
              <w:spacing w:line="276" w:lineRule="auto"/>
              <w:contextualSpacing/>
              <w:jc w:val="both"/>
            </w:pPr>
            <w:r w:rsidRPr="003B5B3D">
              <w:rPr>
                <w:sz w:val="26"/>
                <w:szCs w:val="26"/>
              </w:rPr>
              <w:t>Decal dán vách</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Decal màu dán lên vách kính hiện hữu. Màu sắc decal theo lựa chọn của bệnh viện.</w:t>
            </w:r>
          </w:p>
        </w:tc>
        <w:tc>
          <w:tcPr>
            <w:tcW w:w="810" w:type="dxa"/>
            <w:vAlign w:val="center"/>
          </w:tcPr>
          <w:p w:rsidR="00CD68CB" w:rsidRPr="00803E47" w:rsidRDefault="00CD68CB" w:rsidP="00721550">
            <w:pPr>
              <w:spacing w:line="276" w:lineRule="auto"/>
              <w:contextualSpacing/>
              <w:jc w:val="center"/>
            </w:pPr>
            <w:r w:rsidRPr="003B5B3D">
              <w:rPr>
                <w:color w:val="000000"/>
                <w:sz w:val="26"/>
                <w:szCs w:val="26"/>
              </w:rPr>
              <w:t>m2</w:t>
            </w:r>
          </w:p>
        </w:tc>
        <w:tc>
          <w:tcPr>
            <w:tcW w:w="720" w:type="dxa"/>
            <w:vAlign w:val="center"/>
          </w:tcPr>
          <w:p w:rsidR="00CD68CB" w:rsidRPr="00803E47" w:rsidRDefault="00CD68CB" w:rsidP="00721550">
            <w:pPr>
              <w:spacing w:line="276" w:lineRule="auto"/>
              <w:contextualSpacing/>
              <w:jc w:val="center"/>
            </w:pPr>
            <w:r w:rsidRPr="003B5B3D">
              <w:rPr>
                <w:sz w:val="26"/>
                <w:szCs w:val="26"/>
              </w:rPr>
              <w:t>40</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1520"/>
        </w:trPr>
        <w:tc>
          <w:tcPr>
            <w:tcW w:w="497" w:type="dxa"/>
            <w:vAlign w:val="center"/>
          </w:tcPr>
          <w:p w:rsidR="00CD68CB" w:rsidRDefault="00CD68CB" w:rsidP="00721550">
            <w:pPr>
              <w:spacing w:line="276" w:lineRule="auto"/>
              <w:contextualSpacing/>
              <w:jc w:val="center"/>
              <w:rPr>
                <w:sz w:val="26"/>
                <w:szCs w:val="26"/>
              </w:rPr>
            </w:pPr>
            <w:r>
              <w:rPr>
                <w:sz w:val="26"/>
                <w:szCs w:val="26"/>
              </w:rPr>
              <w:lastRenderedPageBreak/>
              <w:t>84</w:t>
            </w:r>
          </w:p>
        </w:tc>
        <w:tc>
          <w:tcPr>
            <w:tcW w:w="1630" w:type="dxa"/>
            <w:vAlign w:val="center"/>
          </w:tcPr>
          <w:p w:rsidR="00CD68CB" w:rsidRPr="00803E47" w:rsidRDefault="00CD68CB" w:rsidP="00721550">
            <w:pPr>
              <w:spacing w:line="276" w:lineRule="auto"/>
              <w:contextualSpacing/>
              <w:jc w:val="both"/>
            </w:pPr>
            <w:r w:rsidRPr="003B5B3D">
              <w:rPr>
                <w:sz w:val="26"/>
                <w:szCs w:val="26"/>
              </w:rPr>
              <w:t>Bảng viết di động (700x1100)mm</w:t>
            </w:r>
          </w:p>
        </w:tc>
        <w:tc>
          <w:tcPr>
            <w:tcW w:w="3330" w:type="dxa"/>
            <w:vAlign w:val="center"/>
          </w:tcPr>
          <w:p w:rsidR="00CD68CB" w:rsidRPr="00803E47" w:rsidRDefault="00CD68CB" w:rsidP="00721550">
            <w:pPr>
              <w:tabs>
                <w:tab w:val="left" w:pos="3091"/>
              </w:tabs>
              <w:spacing w:line="276" w:lineRule="auto"/>
              <w:ind w:left="61" w:right="90"/>
              <w:contextualSpacing/>
              <w:jc w:val="both"/>
            </w:pPr>
            <w:r w:rsidRPr="003B5B3D">
              <w:rPr>
                <w:color w:val="000000"/>
                <w:sz w:val="26"/>
                <w:szCs w:val="26"/>
              </w:rPr>
              <w:t>- Bảng 2 mặt bảng bằng tole từ.</w:t>
            </w:r>
            <w:r w:rsidRPr="003B5B3D">
              <w:rPr>
                <w:color w:val="000000"/>
                <w:sz w:val="26"/>
                <w:szCs w:val="26"/>
              </w:rPr>
              <w:br/>
              <w:t>- Khung bằng sắt sơn tĩnh điện. Có chốt xoay để có thể trượt bảng lên xuống và cố định vị trí bảng. Có khay để bút và kẹp giấy.</w:t>
            </w:r>
          </w:p>
        </w:tc>
        <w:tc>
          <w:tcPr>
            <w:tcW w:w="810" w:type="dxa"/>
            <w:vAlign w:val="center"/>
          </w:tcPr>
          <w:p w:rsidR="00CD68CB" w:rsidRPr="00803E47" w:rsidRDefault="00CD68CB" w:rsidP="00721550">
            <w:pPr>
              <w:spacing w:line="276" w:lineRule="auto"/>
              <w:contextualSpacing/>
              <w:jc w:val="center"/>
            </w:pPr>
            <w:r w:rsidRPr="003B5B3D">
              <w:rPr>
                <w:sz w:val="26"/>
                <w:szCs w:val="26"/>
              </w:rPr>
              <w:t>cái</w:t>
            </w:r>
          </w:p>
        </w:tc>
        <w:tc>
          <w:tcPr>
            <w:tcW w:w="720" w:type="dxa"/>
            <w:vAlign w:val="center"/>
          </w:tcPr>
          <w:p w:rsidR="00CD68CB" w:rsidRPr="00803E47" w:rsidRDefault="00CD68CB" w:rsidP="00721550">
            <w:pPr>
              <w:spacing w:line="276" w:lineRule="auto"/>
              <w:contextualSpacing/>
              <w:jc w:val="center"/>
            </w:pPr>
            <w:r w:rsidRPr="003B5B3D">
              <w:rPr>
                <w:sz w:val="26"/>
                <w:szCs w:val="26"/>
              </w:rPr>
              <w:t>1</w:t>
            </w:r>
          </w:p>
        </w:tc>
        <w:tc>
          <w:tcPr>
            <w:tcW w:w="1124" w:type="dxa"/>
            <w:vAlign w:val="center"/>
          </w:tcPr>
          <w:p w:rsidR="00CD68CB" w:rsidRPr="00803E47" w:rsidRDefault="00CD68CB" w:rsidP="00721550">
            <w:pPr>
              <w:jc w:val="center"/>
            </w:pPr>
          </w:p>
        </w:tc>
        <w:tc>
          <w:tcPr>
            <w:tcW w:w="1306" w:type="dxa"/>
          </w:tcPr>
          <w:p w:rsidR="00CD68CB" w:rsidRPr="00803E47" w:rsidRDefault="00CD68CB" w:rsidP="00721550">
            <w:pPr>
              <w:jc w:val="center"/>
            </w:pPr>
          </w:p>
        </w:tc>
      </w:tr>
      <w:tr w:rsidR="00CD68CB" w:rsidRPr="00803E47" w:rsidTr="00721550">
        <w:trPr>
          <w:trHeight w:val="449"/>
        </w:trPr>
        <w:tc>
          <w:tcPr>
            <w:tcW w:w="497" w:type="dxa"/>
            <w:vAlign w:val="center"/>
          </w:tcPr>
          <w:p w:rsidR="00CD68CB" w:rsidRPr="00803E47" w:rsidRDefault="00CD68CB" w:rsidP="00721550">
            <w:pPr>
              <w:spacing w:line="276" w:lineRule="auto"/>
              <w:contextualSpacing/>
              <w:jc w:val="center"/>
              <w:rPr>
                <w:sz w:val="26"/>
                <w:szCs w:val="26"/>
              </w:rPr>
            </w:pPr>
          </w:p>
        </w:tc>
        <w:tc>
          <w:tcPr>
            <w:tcW w:w="7614" w:type="dxa"/>
            <w:gridSpan w:val="5"/>
            <w:vAlign w:val="center"/>
          </w:tcPr>
          <w:p w:rsidR="00CD68CB" w:rsidRPr="00551EEE" w:rsidRDefault="00CD68CB" w:rsidP="00721550">
            <w:pPr>
              <w:jc w:val="center"/>
              <w:rPr>
                <w:b/>
              </w:rPr>
            </w:pPr>
            <w:r w:rsidRPr="00551EEE">
              <w:rPr>
                <w:b/>
              </w:rPr>
              <w:t>Tổng cộng</w:t>
            </w:r>
            <w:r>
              <w:rPr>
                <w:b/>
              </w:rPr>
              <w:t xml:space="preserve"> (đã bao gồm VAT)</w:t>
            </w:r>
          </w:p>
        </w:tc>
        <w:tc>
          <w:tcPr>
            <w:tcW w:w="1306" w:type="dxa"/>
          </w:tcPr>
          <w:p w:rsidR="00CD68CB" w:rsidRPr="00803E47" w:rsidRDefault="00CD68CB" w:rsidP="00721550">
            <w:pPr>
              <w:jc w:val="center"/>
            </w:pPr>
          </w:p>
        </w:tc>
      </w:tr>
    </w:tbl>
    <w:p w:rsidR="00CD68CB" w:rsidRPr="00414B8F" w:rsidRDefault="00CD68CB" w:rsidP="00CD68CB">
      <w:pPr>
        <w:spacing w:before="120" w:after="120"/>
        <w:jc w:val="center"/>
        <w:rPr>
          <w:sz w:val="26"/>
          <w:szCs w:val="26"/>
        </w:rPr>
      </w:pPr>
      <w:r>
        <w:rPr>
          <w:sz w:val="26"/>
          <w:szCs w:val="26"/>
        </w:rPr>
        <w:t>Báo giá này có hiệu lực từ ngày …../…../ 2022 đến ngày …../……/ 2022</w:t>
      </w:r>
    </w:p>
    <w:tbl>
      <w:tblPr>
        <w:tblW w:w="8737" w:type="dxa"/>
        <w:tblLook w:val="04A0" w:firstRow="1" w:lastRow="0" w:firstColumn="1" w:lastColumn="0" w:noHBand="0" w:noVBand="1"/>
      </w:tblPr>
      <w:tblGrid>
        <w:gridCol w:w="3201"/>
        <w:gridCol w:w="1749"/>
        <w:gridCol w:w="3787"/>
      </w:tblGrid>
      <w:tr w:rsidR="00CD68CB" w:rsidRPr="006B46C4" w:rsidTr="00721550">
        <w:tc>
          <w:tcPr>
            <w:tcW w:w="3201" w:type="dxa"/>
          </w:tcPr>
          <w:p w:rsidR="00CD68CB" w:rsidRPr="00414B8F" w:rsidRDefault="00CD68CB" w:rsidP="00721550">
            <w:pPr>
              <w:spacing w:before="120" w:after="120"/>
              <w:rPr>
                <w:sz w:val="26"/>
                <w:szCs w:val="26"/>
              </w:rPr>
            </w:pPr>
          </w:p>
        </w:tc>
        <w:tc>
          <w:tcPr>
            <w:tcW w:w="1749" w:type="dxa"/>
          </w:tcPr>
          <w:p w:rsidR="00CD68CB" w:rsidRPr="00414B8F" w:rsidRDefault="00CD68CB" w:rsidP="00721550">
            <w:pPr>
              <w:spacing w:before="120" w:after="120"/>
              <w:rPr>
                <w:sz w:val="26"/>
                <w:szCs w:val="26"/>
              </w:rPr>
            </w:pPr>
          </w:p>
        </w:tc>
        <w:tc>
          <w:tcPr>
            <w:tcW w:w="3787" w:type="dxa"/>
          </w:tcPr>
          <w:p w:rsidR="00CD68CB" w:rsidRPr="00414B8F" w:rsidRDefault="00CD68CB" w:rsidP="00721550">
            <w:pPr>
              <w:spacing w:before="120" w:after="120"/>
              <w:jc w:val="center"/>
              <w:rPr>
                <w:sz w:val="26"/>
                <w:szCs w:val="26"/>
              </w:rPr>
            </w:pPr>
            <w:r w:rsidRPr="00414B8F">
              <w:rPr>
                <w:sz w:val="26"/>
                <w:szCs w:val="26"/>
              </w:rPr>
              <w:t xml:space="preserve">Ngày … tháng …. năm </w:t>
            </w:r>
            <w:r>
              <w:rPr>
                <w:sz w:val="26"/>
                <w:szCs w:val="26"/>
              </w:rPr>
              <w:t>2022</w:t>
            </w:r>
          </w:p>
          <w:p w:rsidR="00CD68CB" w:rsidRPr="00414B8F" w:rsidRDefault="00CD68CB" w:rsidP="00721550">
            <w:pPr>
              <w:spacing w:before="120" w:after="120"/>
              <w:jc w:val="center"/>
              <w:rPr>
                <w:b/>
                <w:sz w:val="26"/>
                <w:szCs w:val="26"/>
              </w:rPr>
            </w:pPr>
            <w:r w:rsidRPr="00414B8F">
              <w:rPr>
                <w:b/>
                <w:sz w:val="26"/>
                <w:szCs w:val="26"/>
              </w:rPr>
              <w:t>ĐẠI DIỆN THEO PHÁP LUẬT</w:t>
            </w:r>
          </w:p>
          <w:p w:rsidR="00CD68CB" w:rsidRPr="006B46C4" w:rsidRDefault="00CD68CB" w:rsidP="00721550">
            <w:pPr>
              <w:spacing w:before="120" w:after="120"/>
              <w:jc w:val="center"/>
              <w:rPr>
                <w:sz w:val="26"/>
                <w:szCs w:val="26"/>
              </w:rPr>
            </w:pPr>
            <w:r w:rsidRPr="00414B8F">
              <w:rPr>
                <w:sz w:val="26"/>
                <w:szCs w:val="26"/>
              </w:rPr>
              <w:t>(Ký tên và đóng dấu)</w:t>
            </w:r>
          </w:p>
        </w:tc>
      </w:tr>
    </w:tbl>
    <w:p w:rsidR="00CC4F7C" w:rsidRDefault="00314ED6"/>
    <w:sectPr w:rsidR="00CC4F7C" w:rsidSect="00CD68CB">
      <w:headerReference w:type="default" r:id="rId7"/>
      <w:pgSz w:w="11909" w:h="16834" w:code="9"/>
      <w:pgMar w:top="1152" w:right="1152" w:bottom="1152"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D6" w:rsidRDefault="00314ED6" w:rsidP="00CD68CB">
      <w:r>
        <w:separator/>
      </w:r>
    </w:p>
  </w:endnote>
  <w:endnote w:type="continuationSeparator" w:id="0">
    <w:p w:rsidR="00314ED6" w:rsidRDefault="00314ED6" w:rsidP="00CD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D6" w:rsidRDefault="00314ED6" w:rsidP="00CD68CB">
      <w:r>
        <w:separator/>
      </w:r>
    </w:p>
  </w:footnote>
  <w:footnote w:type="continuationSeparator" w:id="0">
    <w:p w:rsidR="00314ED6" w:rsidRDefault="00314ED6" w:rsidP="00CD6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87596"/>
      <w:docPartObj>
        <w:docPartGallery w:val="Page Numbers (Top of Page)"/>
        <w:docPartUnique/>
      </w:docPartObj>
    </w:sdtPr>
    <w:sdtEndPr>
      <w:rPr>
        <w:noProof/>
      </w:rPr>
    </w:sdtEndPr>
    <w:sdtContent>
      <w:p w:rsidR="00CD68CB" w:rsidRDefault="00CD68CB">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rsidR="00CD68CB" w:rsidRDefault="00CD68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038"/>
    <w:multiLevelType w:val="hybridMultilevel"/>
    <w:tmpl w:val="70AE2D1A"/>
    <w:lvl w:ilvl="0" w:tplc="2618BA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381F"/>
    <w:multiLevelType w:val="multilevel"/>
    <w:tmpl w:val="FD1C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0F32F6"/>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1243B"/>
    <w:multiLevelType w:val="hybridMultilevel"/>
    <w:tmpl w:val="772E955C"/>
    <w:lvl w:ilvl="0" w:tplc="D4E6F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A3738"/>
    <w:multiLevelType w:val="hybridMultilevel"/>
    <w:tmpl w:val="50FE7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A2A9A"/>
    <w:multiLevelType w:val="hybridMultilevel"/>
    <w:tmpl w:val="2034B674"/>
    <w:lvl w:ilvl="0" w:tplc="E7D809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A63AD"/>
    <w:multiLevelType w:val="hybridMultilevel"/>
    <w:tmpl w:val="4D56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57E4"/>
    <w:multiLevelType w:val="hybridMultilevel"/>
    <w:tmpl w:val="9CF87510"/>
    <w:lvl w:ilvl="0" w:tplc="5DCE1E8E">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C1627F"/>
    <w:multiLevelType w:val="hybridMultilevel"/>
    <w:tmpl w:val="217CDA68"/>
    <w:lvl w:ilvl="0" w:tplc="F0D6C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12ED2"/>
    <w:multiLevelType w:val="hybridMultilevel"/>
    <w:tmpl w:val="E04ECA1C"/>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F1EB2"/>
    <w:multiLevelType w:val="multilevel"/>
    <w:tmpl w:val="A16C412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59463B"/>
    <w:multiLevelType w:val="hybridMultilevel"/>
    <w:tmpl w:val="66DC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DAD"/>
    <w:multiLevelType w:val="hybridMultilevel"/>
    <w:tmpl w:val="6348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816510A">
      <w:start w:val="1"/>
      <w:numFmt w:val="upperRoman"/>
      <w:lvlText w:val="%3."/>
      <w:lvlJc w:val="left"/>
      <w:pPr>
        <w:ind w:left="2700" w:hanging="72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45ABA"/>
    <w:multiLevelType w:val="hybridMultilevel"/>
    <w:tmpl w:val="EF647256"/>
    <w:lvl w:ilvl="0" w:tplc="9A3EE236">
      <w:start w:val="6"/>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4AB8272A"/>
    <w:multiLevelType w:val="hybridMultilevel"/>
    <w:tmpl w:val="5E044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500C6"/>
    <w:multiLevelType w:val="hybridMultilevel"/>
    <w:tmpl w:val="976C6DDC"/>
    <w:lvl w:ilvl="0" w:tplc="68029E3E">
      <w:start w:val="2"/>
      <w:numFmt w:val="bullet"/>
      <w:lvlText w:val="-"/>
      <w:lvlJc w:val="left"/>
      <w:pPr>
        <w:ind w:left="1145" w:hanging="360"/>
      </w:pPr>
      <w:rPr>
        <w:rFonts w:ascii="VNI-Times" w:eastAsia="Times New Roman" w:hAnsi="VNI-Times"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4B7B6DF2"/>
    <w:multiLevelType w:val="hybridMultilevel"/>
    <w:tmpl w:val="32F42282"/>
    <w:lvl w:ilvl="0" w:tplc="AA12EC1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EC114D9"/>
    <w:multiLevelType w:val="hybridMultilevel"/>
    <w:tmpl w:val="DF14C08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62001"/>
    <w:multiLevelType w:val="multilevel"/>
    <w:tmpl w:val="1D78E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DF094C"/>
    <w:multiLevelType w:val="hybridMultilevel"/>
    <w:tmpl w:val="B0D44E66"/>
    <w:lvl w:ilvl="0" w:tplc="85B6027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8720CA"/>
    <w:multiLevelType w:val="hybridMultilevel"/>
    <w:tmpl w:val="609A8F3A"/>
    <w:lvl w:ilvl="0" w:tplc="895ADE2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0EE299E"/>
    <w:multiLevelType w:val="hybridMultilevel"/>
    <w:tmpl w:val="CC0EF02C"/>
    <w:lvl w:ilvl="0" w:tplc="25B857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67E2C"/>
    <w:multiLevelType w:val="hybridMultilevel"/>
    <w:tmpl w:val="6C5A421C"/>
    <w:lvl w:ilvl="0" w:tplc="AA12EC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B0D7C"/>
    <w:multiLevelType w:val="multilevel"/>
    <w:tmpl w:val="F0D24660"/>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4CC001E"/>
    <w:multiLevelType w:val="hybridMultilevel"/>
    <w:tmpl w:val="E7D6970E"/>
    <w:lvl w:ilvl="0" w:tplc="75665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B7D5F"/>
    <w:multiLevelType w:val="hybridMultilevel"/>
    <w:tmpl w:val="14DE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6782E"/>
    <w:multiLevelType w:val="hybridMultilevel"/>
    <w:tmpl w:val="15F4B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D07AD"/>
    <w:multiLevelType w:val="hybridMultilevel"/>
    <w:tmpl w:val="301C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8"/>
  </w:num>
  <w:num w:numId="4">
    <w:abstractNumId w:val="13"/>
  </w:num>
  <w:num w:numId="5">
    <w:abstractNumId w:val="1"/>
  </w:num>
  <w:num w:numId="6">
    <w:abstractNumId w:val="27"/>
  </w:num>
  <w:num w:numId="7">
    <w:abstractNumId w:val="25"/>
  </w:num>
  <w:num w:numId="8">
    <w:abstractNumId w:val="17"/>
  </w:num>
  <w:num w:numId="9">
    <w:abstractNumId w:val="4"/>
  </w:num>
  <w:num w:numId="10">
    <w:abstractNumId w:val="11"/>
  </w:num>
  <w:num w:numId="11">
    <w:abstractNumId w:val="3"/>
  </w:num>
  <w:num w:numId="12">
    <w:abstractNumId w:val="6"/>
  </w:num>
  <w:num w:numId="13">
    <w:abstractNumId w:val="21"/>
  </w:num>
  <w:num w:numId="14">
    <w:abstractNumId w:val="2"/>
  </w:num>
  <w:num w:numId="15">
    <w:abstractNumId w:val="26"/>
  </w:num>
  <w:num w:numId="16">
    <w:abstractNumId w:val="9"/>
  </w:num>
  <w:num w:numId="17">
    <w:abstractNumId w:val="12"/>
  </w:num>
  <w:num w:numId="18">
    <w:abstractNumId w:val="14"/>
  </w:num>
  <w:num w:numId="19">
    <w:abstractNumId w:val="19"/>
  </w:num>
  <w:num w:numId="20">
    <w:abstractNumId w:val="10"/>
  </w:num>
  <w:num w:numId="21">
    <w:abstractNumId w:val="23"/>
  </w:num>
  <w:num w:numId="22">
    <w:abstractNumId w:val="22"/>
  </w:num>
  <w:num w:numId="23">
    <w:abstractNumId w:val="5"/>
  </w:num>
  <w:num w:numId="24">
    <w:abstractNumId w:val="0"/>
  </w:num>
  <w:num w:numId="25">
    <w:abstractNumId w:val="8"/>
  </w:num>
  <w:num w:numId="26">
    <w:abstractNumId w:val="24"/>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CB"/>
    <w:rsid w:val="001427AC"/>
    <w:rsid w:val="00314ED6"/>
    <w:rsid w:val="00496E4D"/>
    <w:rsid w:val="00527333"/>
    <w:rsid w:val="00604938"/>
    <w:rsid w:val="006973C5"/>
    <w:rsid w:val="00956D6C"/>
    <w:rsid w:val="00AA6158"/>
    <w:rsid w:val="00BA787E"/>
    <w:rsid w:val="00CD68CB"/>
    <w:rsid w:val="00E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B00D-BE69-4FB3-889B-439CE31C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C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D68CB"/>
    <w:pPr>
      <w:keepNext/>
      <w:jc w:val="center"/>
      <w:outlineLvl w:val="0"/>
    </w:pPr>
    <w:rPr>
      <w:rFonts w:ascii=".VnTimeH" w:hAnsi=".VnTimeH"/>
      <w:b/>
      <w:sz w:val="26"/>
      <w:szCs w:val="20"/>
    </w:rPr>
  </w:style>
  <w:style w:type="paragraph" w:styleId="Heading2">
    <w:name w:val="heading 2"/>
    <w:basedOn w:val="Normal"/>
    <w:next w:val="Normal"/>
    <w:link w:val="Heading2Char"/>
    <w:qFormat/>
    <w:rsid w:val="00CD68C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D68CB"/>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CD68CB"/>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8CB"/>
    <w:rPr>
      <w:rFonts w:ascii=".VnTimeH" w:eastAsia="Times New Roman" w:hAnsi=".VnTimeH" w:cs="Times New Roman"/>
      <w:b/>
      <w:szCs w:val="20"/>
    </w:rPr>
  </w:style>
  <w:style w:type="character" w:customStyle="1" w:styleId="Heading2Char">
    <w:name w:val="Heading 2 Char"/>
    <w:basedOn w:val="DefaultParagraphFont"/>
    <w:link w:val="Heading2"/>
    <w:rsid w:val="00CD68C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D68CB"/>
    <w:rPr>
      <w:rFonts w:ascii=".VnTimeH" w:eastAsia="Times New Roman" w:hAnsi=".VnTimeH" w:cs="Times New Roman"/>
      <w:b/>
      <w:bCs/>
      <w:color w:val="000000"/>
      <w:szCs w:val="24"/>
      <w:lang w:val="nl-NL"/>
    </w:rPr>
  </w:style>
  <w:style w:type="character" w:customStyle="1" w:styleId="Heading6Char">
    <w:name w:val="Heading 6 Char"/>
    <w:basedOn w:val="DefaultParagraphFont"/>
    <w:link w:val="Heading6"/>
    <w:rsid w:val="00CD68CB"/>
    <w:rPr>
      <w:rFonts w:ascii=".VnTimeH" w:eastAsia="Times New Roman" w:hAnsi=".VnTimeH" w:cs="Times New Roman"/>
      <w:b/>
      <w:bCs/>
      <w:sz w:val="22"/>
      <w:szCs w:val="20"/>
    </w:rPr>
  </w:style>
  <w:style w:type="character" w:styleId="Hyperlink">
    <w:name w:val="Hyperlink"/>
    <w:basedOn w:val="DefaultParagraphFont"/>
    <w:uiPriority w:val="99"/>
    <w:rsid w:val="00CD68CB"/>
    <w:rPr>
      <w:color w:val="0000FF"/>
      <w:u w:val="single"/>
    </w:rPr>
  </w:style>
  <w:style w:type="character" w:styleId="FollowedHyperlink">
    <w:name w:val="FollowedHyperlink"/>
    <w:basedOn w:val="DefaultParagraphFont"/>
    <w:uiPriority w:val="99"/>
    <w:rsid w:val="00CD68CB"/>
    <w:rPr>
      <w:color w:val="0000FF"/>
      <w:u w:val="single"/>
    </w:rPr>
  </w:style>
  <w:style w:type="paragraph" w:styleId="FootnoteText">
    <w:name w:val="footnote text"/>
    <w:basedOn w:val="Normal"/>
    <w:link w:val="FootnoteTextChar"/>
    <w:rsid w:val="00CD68CB"/>
    <w:pPr>
      <w:spacing w:before="100" w:beforeAutospacing="1" w:after="100" w:afterAutospacing="1"/>
    </w:pPr>
  </w:style>
  <w:style w:type="character" w:customStyle="1" w:styleId="FootnoteTextChar">
    <w:name w:val="Footnote Text Char"/>
    <w:basedOn w:val="DefaultParagraphFont"/>
    <w:link w:val="FootnoteText"/>
    <w:rsid w:val="00CD68CB"/>
    <w:rPr>
      <w:rFonts w:eastAsia="Times New Roman" w:cs="Times New Roman"/>
      <w:sz w:val="24"/>
      <w:szCs w:val="24"/>
    </w:rPr>
  </w:style>
  <w:style w:type="paragraph" w:styleId="Footer">
    <w:name w:val="footer"/>
    <w:basedOn w:val="Normal"/>
    <w:link w:val="FooterChar"/>
    <w:uiPriority w:val="99"/>
    <w:rsid w:val="00CD68CB"/>
    <w:pPr>
      <w:tabs>
        <w:tab w:val="center" w:pos="4320"/>
        <w:tab w:val="right" w:pos="8640"/>
      </w:tabs>
    </w:pPr>
  </w:style>
  <w:style w:type="character" w:customStyle="1" w:styleId="FooterChar">
    <w:name w:val="Footer Char"/>
    <w:basedOn w:val="DefaultParagraphFont"/>
    <w:link w:val="Footer"/>
    <w:uiPriority w:val="99"/>
    <w:rsid w:val="00CD68CB"/>
    <w:rPr>
      <w:rFonts w:eastAsia="Times New Roman" w:cs="Times New Roman"/>
      <w:sz w:val="24"/>
      <w:szCs w:val="24"/>
    </w:rPr>
  </w:style>
  <w:style w:type="character" w:styleId="FootnoteReference">
    <w:name w:val="footnote reference"/>
    <w:basedOn w:val="DefaultParagraphFont"/>
    <w:rsid w:val="00CD68CB"/>
  </w:style>
  <w:style w:type="paragraph" w:customStyle="1" w:styleId="Char2CharCharCharCharCharCharCharChar">
    <w:name w:val="Char2 Char Char Char Char Char Char Char Char"/>
    <w:basedOn w:val="Normal"/>
    <w:rsid w:val="00CD68CB"/>
    <w:pPr>
      <w:spacing w:after="160" w:line="240" w:lineRule="exact"/>
    </w:pPr>
    <w:rPr>
      <w:rFonts w:ascii="Verdana" w:eastAsia="SimSun" w:hAnsi="Verdana"/>
      <w:sz w:val="20"/>
      <w:szCs w:val="20"/>
    </w:rPr>
  </w:style>
  <w:style w:type="paragraph" w:customStyle="1" w:styleId="Head31">
    <w:name w:val="Head 3.1"/>
    <w:basedOn w:val="Normal"/>
    <w:rsid w:val="00CD68CB"/>
    <w:pPr>
      <w:suppressAutoHyphens/>
      <w:overflowPunct w:val="0"/>
      <w:autoSpaceDE w:val="0"/>
      <w:autoSpaceDN w:val="0"/>
      <w:adjustRightInd w:val="0"/>
      <w:jc w:val="center"/>
      <w:textAlignment w:val="baseline"/>
    </w:pPr>
    <w:rPr>
      <w:b/>
      <w:sz w:val="28"/>
      <w:szCs w:val="20"/>
    </w:rPr>
  </w:style>
  <w:style w:type="paragraph" w:styleId="Header">
    <w:name w:val="header"/>
    <w:basedOn w:val="Normal"/>
    <w:link w:val="HeaderChar"/>
    <w:uiPriority w:val="99"/>
    <w:rsid w:val="00CD68CB"/>
    <w:pPr>
      <w:tabs>
        <w:tab w:val="center" w:pos="4680"/>
        <w:tab w:val="right" w:pos="9360"/>
      </w:tabs>
    </w:pPr>
  </w:style>
  <w:style w:type="character" w:customStyle="1" w:styleId="HeaderChar">
    <w:name w:val="Header Char"/>
    <w:basedOn w:val="DefaultParagraphFont"/>
    <w:link w:val="Header"/>
    <w:uiPriority w:val="99"/>
    <w:rsid w:val="00CD68CB"/>
    <w:rPr>
      <w:rFonts w:eastAsia="Times New Roman" w:cs="Times New Roman"/>
      <w:sz w:val="24"/>
      <w:szCs w:val="24"/>
    </w:rPr>
  </w:style>
  <w:style w:type="paragraph" w:styleId="BodyText3">
    <w:name w:val="Body Text 3"/>
    <w:basedOn w:val="Normal"/>
    <w:link w:val="BodyText3Char"/>
    <w:uiPriority w:val="99"/>
    <w:unhideWhenUsed/>
    <w:rsid w:val="00CD68CB"/>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CD68CB"/>
    <w:rPr>
      <w:rFonts w:ascii="Calibri" w:eastAsia="Calibri" w:hAnsi="Calibri" w:cs="Times New Roman"/>
      <w:sz w:val="16"/>
      <w:szCs w:val="16"/>
    </w:rPr>
  </w:style>
  <w:style w:type="paragraph" w:styleId="ListParagraph">
    <w:name w:val="List Paragraph"/>
    <w:aliases w:val="List Paragraph1,bullet"/>
    <w:basedOn w:val="Normal"/>
    <w:link w:val="ListParagraphChar"/>
    <w:uiPriority w:val="34"/>
    <w:qFormat/>
    <w:rsid w:val="00CD68CB"/>
    <w:pPr>
      <w:ind w:left="720"/>
      <w:contextualSpacing/>
    </w:pPr>
  </w:style>
  <w:style w:type="character" w:customStyle="1" w:styleId="ListParagraphChar">
    <w:name w:val="List Paragraph Char"/>
    <w:aliases w:val="List Paragraph1 Char,bullet Char"/>
    <w:link w:val="ListParagraph"/>
    <w:uiPriority w:val="34"/>
    <w:locked/>
    <w:rsid w:val="00CD68CB"/>
    <w:rPr>
      <w:rFonts w:eastAsia="Times New Roman" w:cs="Times New Roman"/>
      <w:sz w:val="24"/>
      <w:szCs w:val="24"/>
    </w:rPr>
  </w:style>
  <w:style w:type="table" w:styleId="TableGrid">
    <w:name w:val="Table Grid"/>
    <w:basedOn w:val="TableNormal"/>
    <w:uiPriority w:val="59"/>
    <w:rsid w:val="00CD68CB"/>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CD68CB"/>
    <w:pPr>
      <w:ind w:left="360"/>
    </w:pPr>
    <w:rPr>
      <w:rFonts w:ascii=".VnTime" w:hAnsi=".VnTime"/>
      <w:sz w:val="26"/>
      <w:szCs w:val="20"/>
    </w:rPr>
  </w:style>
  <w:style w:type="character" w:customStyle="1" w:styleId="BodyTextIndentChar">
    <w:name w:val="Body Text Indent Char"/>
    <w:basedOn w:val="DefaultParagraphFont"/>
    <w:link w:val="BodyTextIndent"/>
    <w:rsid w:val="00CD68CB"/>
    <w:rPr>
      <w:rFonts w:ascii=".VnTime" w:eastAsia="Times New Roman" w:hAnsi=".VnTime" w:cs="Times New Roman"/>
      <w:szCs w:val="20"/>
    </w:rPr>
  </w:style>
  <w:style w:type="paragraph" w:styleId="BalloonText">
    <w:name w:val="Balloon Text"/>
    <w:basedOn w:val="Normal"/>
    <w:link w:val="BalloonTextChar"/>
    <w:uiPriority w:val="99"/>
    <w:rsid w:val="00CD68CB"/>
    <w:rPr>
      <w:rFonts w:ascii="Tahoma" w:hAnsi="Tahoma"/>
      <w:sz w:val="16"/>
      <w:szCs w:val="16"/>
    </w:rPr>
  </w:style>
  <w:style w:type="character" w:customStyle="1" w:styleId="BalloonTextChar">
    <w:name w:val="Balloon Text Char"/>
    <w:basedOn w:val="DefaultParagraphFont"/>
    <w:link w:val="BalloonText"/>
    <w:uiPriority w:val="99"/>
    <w:rsid w:val="00CD68CB"/>
    <w:rPr>
      <w:rFonts w:ascii="Tahoma" w:eastAsia="Times New Roman" w:hAnsi="Tahoma" w:cs="Times New Roman"/>
      <w:sz w:val="16"/>
      <w:szCs w:val="16"/>
    </w:rPr>
  </w:style>
  <w:style w:type="character" w:styleId="PageNumber">
    <w:name w:val="page number"/>
    <w:basedOn w:val="DefaultParagraphFont"/>
    <w:rsid w:val="00CD68CB"/>
  </w:style>
  <w:style w:type="paragraph" w:customStyle="1" w:styleId="Char">
    <w:name w:val="Char"/>
    <w:basedOn w:val="Normal"/>
    <w:rsid w:val="00CD68CB"/>
    <w:pPr>
      <w:spacing w:after="160" w:line="240" w:lineRule="exact"/>
    </w:pPr>
    <w:rPr>
      <w:rFonts w:ascii="Tahoma" w:hAnsi="Tahoma" w:cs="Tahoma"/>
      <w:sz w:val="20"/>
      <w:szCs w:val="20"/>
    </w:rPr>
  </w:style>
  <w:style w:type="paragraph" w:styleId="BodyText2">
    <w:name w:val="Body Text 2"/>
    <w:basedOn w:val="Normal"/>
    <w:link w:val="BodyText2Char"/>
    <w:rsid w:val="00CD68CB"/>
    <w:pPr>
      <w:spacing w:before="180" w:line="320" w:lineRule="exact"/>
      <w:jc w:val="both"/>
    </w:pPr>
    <w:rPr>
      <w:rFonts w:ascii=".VnTime" w:hAnsi=".VnTime"/>
      <w:sz w:val="26"/>
      <w:szCs w:val="20"/>
    </w:rPr>
  </w:style>
  <w:style w:type="character" w:customStyle="1" w:styleId="BodyText2Char">
    <w:name w:val="Body Text 2 Char"/>
    <w:basedOn w:val="DefaultParagraphFont"/>
    <w:link w:val="BodyText2"/>
    <w:rsid w:val="00CD68CB"/>
    <w:rPr>
      <w:rFonts w:ascii=".VnTime" w:eastAsia="Times New Roman" w:hAnsi=".VnTime" w:cs="Times New Roman"/>
      <w:szCs w:val="20"/>
    </w:rPr>
  </w:style>
  <w:style w:type="paragraph" w:customStyle="1" w:styleId="CharChar1">
    <w:name w:val="Char Char1"/>
    <w:basedOn w:val="Normal"/>
    <w:rsid w:val="00CD68CB"/>
    <w:pPr>
      <w:spacing w:after="160" w:line="240" w:lineRule="exact"/>
    </w:pPr>
    <w:rPr>
      <w:rFonts w:ascii="Tahoma" w:hAnsi="Tahoma"/>
      <w:sz w:val="20"/>
      <w:szCs w:val="20"/>
    </w:rPr>
  </w:style>
  <w:style w:type="paragraph" w:customStyle="1" w:styleId="font5">
    <w:name w:val="font5"/>
    <w:basedOn w:val="Normal"/>
    <w:rsid w:val="00CD68CB"/>
    <w:pPr>
      <w:spacing w:before="100" w:beforeAutospacing="1" w:after="100" w:afterAutospacing="1"/>
    </w:pPr>
    <w:rPr>
      <w:b/>
      <w:bCs/>
      <w:color w:val="000000"/>
    </w:rPr>
  </w:style>
  <w:style w:type="paragraph" w:customStyle="1" w:styleId="font6">
    <w:name w:val="font6"/>
    <w:basedOn w:val="Normal"/>
    <w:rsid w:val="00CD68CB"/>
    <w:pPr>
      <w:spacing w:before="100" w:beforeAutospacing="1" w:after="100" w:afterAutospacing="1"/>
    </w:pPr>
    <w:rPr>
      <w:color w:val="000000"/>
    </w:rPr>
  </w:style>
  <w:style w:type="paragraph" w:customStyle="1" w:styleId="font7">
    <w:name w:val="font7"/>
    <w:basedOn w:val="Normal"/>
    <w:rsid w:val="00CD68CB"/>
    <w:pPr>
      <w:spacing w:before="100" w:beforeAutospacing="1" w:after="100" w:afterAutospacing="1"/>
    </w:pPr>
    <w:rPr>
      <w:b/>
      <w:bCs/>
      <w:color w:val="000000"/>
      <w:sz w:val="23"/>
      <w:szCs w:val="23"/>
    </w:rPr>
  </w:style>
  <w:style w:type="paragraph" w:customStyle="1" w:styleId="font8">
    <w:name w:val="font8"/>
    <w:basedOn w:val="Normal"/>
    <w:rsid w:val="00CD68CB"/>
    <w:pPr>
      <w:spacing w:before="100" w:beforeAutospacing="1" w:after="100" w:afterAutospacing="1"/>
    </w:pPr>
    <w:rPr>
      <w:rFonts w:ascii=".VnTime" w:hAnsi=".VnTime"/>
      <w:b/>
      <w:bCs/>
      <w:color w:val="000000"/>
      <w:sz w:val="23"/>
      <w:szCs w:val="23"/>
    </w:rPr>
  </w:style>
  <w:style w:type="paragraph" w:customStyle="1" w:styleId="xl65">
    <w:name w:val="xl65"/>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CD6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CD68C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CD68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CD68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CD68CB"/>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CD68CB"/>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CD68CB"/>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CD68CB"/>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CD68CB"/>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CD68CB"/>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CD68CB"/>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CD68CB"/>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CD6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CD68CB"/>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CD68CB"/>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CD68CB"/>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CD68CB"/>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CD68CB"/>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CD68CB"/>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CD68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CD68CB"/>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CD68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CD68CB"/>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CD68CB"/>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CD68CB"/>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CD68CB"/>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CD68CB"/>
    <w:pPr>
      <w:spacing w:before="100" w:beforeAutospacing="1" w:after="100" w:afterAutospacing="1"/>
      <w:jc w:val="center"/>
      <w:textAlignment w:val="center"/>
    </w:pPr>
    <w:rPr>
      <w:sz w:val="26"/>
      <w:szCs w:val="26"/>
    </w:rPr>
  </w:style>
  <w:style w:type="paragraph" w:customStyle="1" w:styleId="xl112">
    <w:name w:val="xl112"/>
    <w:basedOn w:val="Normal"/>
    <w:rsid w:val="00CD68CB"/>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CD68CB"/>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CD68CB"/>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CD68CB"/>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CD68CB"/>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CD68CB"/>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CD68C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CD68CB"/>
    <w:pPr>
      <w:pBdr>
        <w:right w:val="single" w:sz="4" w:space="0" w:color="auto"/>
      </w:pBdr>
      <w:spacing w:before="100" w:beforeAutospacing="1" w:after="100" w:afterAutospacing="1"/>
      <w:jc w:val="right"/>
      <w:textAlignment w:val="center"/>
    </w:pPr>
  </w:style>
  <w:style w:type="paragraph" w:customStyle="1" w:styleId="xl122">
    <w:name w:val="xl122"/>
    <w:basedOn w:val="Normal"/>
    <w:rsid w:val="00CD68C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CD68CB"/>
    <w:pPr>
      <w:pBdr>
        <w:left w:val="single" w:sz="4" w:space="0" w:color="auto"/>
      </w:pBdr>
      <w:spacing w:before="100" w:beforeAutospacing="1" w:after="100" w:afterAutospacing="1"/>
      <w:jc w:val="center"/>
      <w:textAlignment w:val="center"/>
    </w:pPr>
  </w:style>
  <w:style w:type="paragraph" w:customStyle="1" w:styleId="xl124">
    <w:name w:val="xl124"/>
    <w:basedOn w:val="Normal"/>
    <w:rsid w:val="00CD68C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CD68CB"/>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CD68CB"/>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CD68C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CD68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CD68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CD68C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CD68C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CD68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CD68CB"/>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CD68CB"/>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CD68CB"/>
    <w:pPr>
      <w:spacing w:before="100" w:beforeAutospacing="1" w:after="100" w:afterAutospacing="1"/>
    </w:pPr>
  </w:style>
  <w:style w:type="paragraph" w:styleId="NormalWeb">
    <w:name w:val="Normal (Web)"/>
    <w:basedOn w:val="Normal"/>
    <w:uiPriority w:val="99"/>
    <w:semiHidden/>
    <w:unhideWhenUsed/>
    <w:rsid w:val="00CD68CB"/>
    <w:pPr>
      <w:spacing w:before="100" w:beforeAutospacing="1" w:after="100" w:afterAutospacing="1"/>
    </w:pPr>
  </w:style>
  <w:style w:type="paragraph" w:styleId="BodyText">
    <w:name w:val="Body Text"/>
    <w:basedOn w:val="Normal"/>
    <w:link w:val="BodyTextChar"/>
    <w:semiHidden/>
    <w:unhideWhenUsed/>
    <w:rsid w:val="00CD68CB"/>
    <w:pPr>
      <w:spacing w:after="120"/>
    </w:pPr>
  </w:style>
  <w:style w:type="character" w:customStyle="1" w:styleId="BodyTextChar">
    <w:name w:val="Body Text Char"/>
    <w:basedOn w:val="DefaultParagraphFont"/>
    <w:link w:val="BodyText"/>
    <w:semiHidden/>
    <w:rsid w:val="00CD68CB"/>
    <w:rPr>
      <w:rFonts w:eastAsia="Times New Roman" w:cs="Times New Roman"/>
      <w:sz w:val="24"/>
      <w:szCs w:val="24"/>
    </w:rPr>
  </w:style>
  <w:style w:type="paragraph" w:customStyle="1" w:styleId="msonormal0">
    <w:name w:val="msonormal"/>
    <w:basedOn w:val="Normal"/>
    <w:rsid w:val="00CD68CB"/>
    <w:pPr>
      <w:spacing w:before="100" w:beforeAutospacing="1" w:after="100" w:afterAutospacing="1"/>
    </w:pPr>
  </w:style>
  <w:style w:type="character" w:styleId="CommentReference">
    <w:name w:val="annotation reference"/>
    <w:basedOn w:val="DefaultParagraphFont"/>
    <w:semiHidden/>
    <w:unhideWhenUsed/>
    <w:rsid w:val="00CD68CB"/>
    <w:rPr>
      <w:sz w:val="16"/>
      <w:szCs w:val="16"/>
    </w:rPr>
  </w:style>
  <w:style w:type="paragraph" w:styleId="CommentText">
    <w:name w:val="annotation text"/>
    <w:basedOn w:val="Normal"/>
    <w:link w:val="CommentTextChar"/>
    <w:semiHidden/>
    <w:unhideWhenUsed/>
    <w:rsid w:val="00CD68CB"/>
    <w:rPr>
      <w:sz w:val="20"/>
      <w:szCs w:val="20"/>
    </w:rPr>
  </w:style>
  <w:style w:type="character" w:customStyle="1" w:styleId="CommentTextChar">
    <w:name w:val="Comment Text Char"/>
    <w:basedOn w:val="DefaultParagraphFont"/>
    <w:link w:val="CommentText"/>
    <w:semiHidden/>
    <w:rsid w:val="00CD68CB"/>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CD68CB"/>
    <w:rPr>
      <w:b/>
      <w:bCs/>
    </w:rPr>
  </w:style>
  <w:style w:type="character" w:customStyle="1" w:styleId="CommentSubjectChar">
    <w:name w:val="Comment Subject Char"/>
    <w:basedOn w:val="CommentTextChar"/>
    <w:link w:val="CommentSubject"/>
    <w:semiHidden/>
    <w:rsid w:val="00CD68CB"/>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4228</Words>
  <Characters>24101</Characters>
  <Application>Microsoft Office Word</Application>
  <DocSecurity>0</DocSecurity>
  <Lines>200</Lines>
  <Paragraphs>56</Paragraphs>
  <ScaleCrop>false</ScaleCrop>
  <Company>PC-0870</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Anh Tu</dc:creator>
  <cp:keywords/>
  <dc:description/>
  <cp:lastModifiedBy>Luong Anh Tu</cp:lastModifiedBy>
  <cp:revision>1</cp:revision>
  <dcterms:created xsi:type="dcterms:W3CDTF">2022-01-11T02:22:00Z</dcterms:created>
  <dcterms:modified xsi:type="dcterms:W3CDTF">2022-01-11T02:24:00Z</dcterms:modified>
</cp:coreProperties>
</file>